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E1AE" w14:textId="77777777" w:rsidR="00D83B1A" w:rsidRPr="00482E7E" w:rsidRDefault="00D83B1A" w:rsidP="00D83B1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482E7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附件</w:t>
      </w:r>
    </w:p>
    <w:p w14:paraId="4A83D206" w14:textId="77777777" w:rsidR="00D83B1A" w:rsidRPr="00482E7E" w:rsidRDefault="00D83B1A" w:rsidP="00D83B1A">
      <w:pPr>
        <w:widowControl/>
        <w:spacing w:afterLines="50" w:after="156"/>
        <w:ind w:left="493" w:hangingChars="176" w:hanging="493"/>
        <w:jc w:val="center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  <w:r w:rsidRPr="00482E7E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表</w:t>
      </w:r>
      <w:r w:rsidRPr="00482E7E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 xml:space="preserve">1  </w:t>
      </w:r>
      <w:r w:rsidRPr="00482E7E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化学与前沿交叉领域学术研讨会参会人员报名表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92"/>
        <w:gridCol w:w="1560"/>
        <w:gridCol w:w="1274"/>
        <w:gridCol w:w="1276"/>
        <w:gridCol w:w="1560"/>
        <w:gridCol w:w="929"/>
      </w:tblGrid>
      <w:tr w:rsidR="00D83B1A" w:rsidRPr="00482E7E" w14:paraId="3270AD56" w14:textId="77777777" w:rsidTr="009B6DA6">
        <w:trPr>
          <w:trHeight w:val="737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1183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A68D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姓名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AA0E" w14:textId="40066E52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职务</w:t>
            </w: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/</w:t>
            </w: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职称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742A" w14:textId="4739E461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联系电话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EEA6" w14:textId="42823C41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电子邮箱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0FFF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重点实验室</w:t>
            </w:r>
          </w:p>
          <w:p w14:paraId="28B3A499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名称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C00" w14:textId="77777777" w:rsidR="006F6432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是否</w:t>
            </w:r>
          </w:p>
          <w:p w14:paraId="0EBE37D5" w14:textId="14600D0F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</w:rPr>
              <w:t>作报告</w:t>
            </w:r>
          </w:p>
        </w:tc>
      </w:tr>
      <w:tr w:rsidR="00D83B1A" w:rsidRPr="00482E7E" w14:paraId="692B9275" w14:textId="77777777" w:rsidTr="009B6DA6">
        <w:trPr>
          <w:trHeight w:val="62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969C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kern w:val="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9466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C999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C36F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2C6C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26CB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173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83B1A" w:rsidRPr="00482E7E" w14:paraId="168113C3" w14:textId="77777777" w:rsidTr="009B6DA6">
        <w:trPr>
          <w:trHeight w:val="62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921B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kern w:val="0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FC76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0EDD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FF83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2C84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9B66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A8F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83B1A" w:rsidRPr="00482E7E" w14:paraId="5B78D6CF" w14:textId="77777777" w:rsidTr="009B6DA6">
        <w:trPr>
          <w:trHeight w:val="62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E213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482E7E">
              <w:rPr>
                <w:rFonts w:ascii="Times New Roman" w:eastAsia="仿宋" w:hAnsi="Times New Roman" w:cs="Times New Roman"/>
                <w:kern w:val="0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E29F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C102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3BFF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906A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DFC4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0F4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D598B1" w14:textId="77777777" w:rsidR="00D83B1A" w:rsidRPr="00482E7E" w:rsidRDefault="00D83B1A" w:rsidP="00D83B1A">
      <w:pPr>
        <w:widowControl/>
        <w:ind w:left="2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注：不作报告的参会人员只需填写表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。</w:t>
      </w:r>
    </w:p>
    <w:p w14:paraId="2E4FA1CF" w14:textId="77777777" w:rsidR="00D83B1A" w:rsidRPr="00482E7E" w:rsidRDefault="00D83B1A" w:rsidP="00D83B1A">
      <w:pPr>
        <w:widowControl/>
        <w:ind w:left="493" w:hangingChars="176" w:hanging="493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3FFF3E11" w14:textId="77777777" w:rsidR="00D83B1A" w:rsidRPr="00482E7E" w:rsidRDefault="00D83B1A" w:rsidP="00D83B1A">
      <w:pPr>
        <w:widowControl/>
        <w:spacing w:afterLines="50" w:after="156"/>
        <w:ind w:left="493" w:hangingChars="176" w:hanging="493"/>
        <w:jc w:val="center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  <w:r w:rsidRPr="00482E7E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表</w:t>
      </w:r>
      <w:r w:rsidRPr="00482E7E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 xml:space="preserve">2  </w:t>
      </w:r>
      <w:r w:rsidRPr="00482E7E"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  <w:t>化学与前沿交叉领域学术研讨会分会报告申请表</w:t>
      </w:r>
    </w:p>
    <w:tbl>
      <w:tblPr>
        <w:tblStyle w:val="a3"/>
        <w:tblW w:w="4999" w:type="pct"/>
        <w:jc w:val="center"/>
        <w:tblInd w:w="0" w:type="dxa"/>
        <w:tblLook w:val="04A0" w:firstRow="1" w:lastRow="0" w:firstColumn="1" w:lastColumn="0" w:noHBand="0" w:noVBand="1"/>
      </w:tblPr>
      <w:tblGrid>
        <w:gridCol w:w="1152"/>
        <w:gridCol w:w="3309"/>
        <w:gridCol w:w="3833"/>
      </w:tblGrid>
      <w:tr w:rsidR="00D83B1A" w:rsidRPr="00482E7E" w14:paraId="38C5F544" w14:textId="77777777" w:rsidTr="0086052E">
        <w:trPr>
          <w:trHeight w:val="624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F109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8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  <w:szCs w:val="28"/>
              </w:rPr>
              <w:t>报告人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BE76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8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  <w:szCs w:val="28"/>
              </w:rPr>
              <w:t>报告题目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86B0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8"/>
              </w:rPr>
            </w:pPr>
            <w:r w:rsidRPr="00482E7E">
              <w:rPr>
                <w:rFonts w:ascii="Times New Roman" w:eastAsia="仿宋" w:hAnsi="Times New Roman" w:cs="Times New Roman"/>
                <w:bCs/>
                <w:kern w:val="0"/>
                <w:szCs w:val="28"/>
              </w:rPr>
              <w:t>主题</w:t>
            </w:r>
          </w:p>
        </w:tc>
      </w:tr>
      <w:tr w:rsidR="00D83B1A" w:rsidRPr="00482E7E" w14:paraId="479F0795" w14:textId="77777777" w:rsidTr="00BA0B92">
        <w:trPr>
          <w:trHeight w:val="624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7B0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770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EFC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83B1A" w:rsidRPr="00482E7E" w14:paraId="6C92042F" w14:textId="77777777" w:rsidTr="00BA0B92">
        <w:trPr>
          <w:trHeight w:val="624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765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67C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FE4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83B1A" w:rsidRPr="00482E7E" w14:paraId="7F31864B" w14:textId="77777777" w:rsidTr="00BA0B92">
        <w:trPr>
          <w:trHeight w:val="624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E6B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5B6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4F6" w14:textId="77777777" w:rsidR="00D83B1A" w:rsidRPr="00482E7E" w:rsidRDefault="00D83B1A" w:rsidP="007F30F0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29F9DECA" w14:textId="77777777" w:rsidR="00D83B1A" w:rsidRPr="00482E7E" w:rsidRDefault="00D83B1A" w:rsidP="00D83B1A">
      <w:pPr>
        <w:widowControl/>
        <w:spacing w:line="500" w:lineRule="exact"/>
        <w:ind w:left="493" w:hangingChars="176" w:hanging="493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注：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1.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实验室可推荐报告人，并填写上述全部信息；</w:t>
      </w:r>
    </w:p>
    <w:p w14:paraId="71E4A274" w14:textId="77777777" w:rsidR="00D83B1A" w:rsidRPr="00482E7E" w:rsidRDefault="00D83B1A" w:rsidP="00D83B1A">
      <w:pPr>
        <w:widowControl/>
        <w:spacing w:line="500" w:lineRule="exact"/>
        <w:ind w:firstLineChars="202" w:firstLine="566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2.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报告人的题目先自行填报；</w:t>
      </w:r>
    </w:p>
    <w:p w14:paraId="6B392962" w14:textId="77777777" w:rsidR="00D83B1A" w:rsidRPr="00482E7E" w:rsidRDefault="00D83B1A" w:rsidP="00070B61">
      <w:pPr>
        <w:spacing w:line="500" w:lineRule="exact"/>
        <w:ind w:leftChars="235" w:left="752" w:hangingChars="67" w:hanging="188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3.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报告人的主题可以从以下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个主题中选择，也可以自行决定。最终的主题根据报名</w:t>
      </w:r>
      <w:bookmarkStart w:id="0" w:name="_GoBack"/>
      <w:bookmarkEnd w:id="0"/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情况确定。</w:t>
      </w:r>
    </w:p>
    <w:p w14:paraId="0AF58E83" w14:textId="77777777" w:rsidR="00D83B1A" w:rsidRPr="00482E7E" w:rsidRDefault="00D83B1A" w:rsidP="00D83B1A">
      <w:pPr>
        <w:spacing w:line="500" w:lineRule="exact"/>
        <w:ind w:leftChars="354" w:left="1088" w:hangingChars="85" w:hanging="238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）化学、材料与生物检测分析</w:t>
      </w:r>
    </w:p>
    <w:p w14:paraId="0968FF73" w14:textId="77777777" w:rsidR="00D83B1A" w:rsidRPr="00482E7E" w:rsidRDefault="00D83B1A" w:rsidP="00D83B1A">
      <w:pPr>
        <w:spacing w:line="500" w:lineRule="exact"/>
        <w:ind w:leftChars="354" w:left="1088" w:hangingChars="85" w:hanging="238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）化学与生物医学材料</w:t>
      </w:r>
    </w:p>
    <w:p w14:paraId="1C1C99AC" w14:textId="77777777" w:rsidR="00D83B1A" w:rsidRPr="00482E7E" w:rsidRDefault="00D83B1A" w:rsidP="00D83B1A">
      <w:pPr>
        <w:spacing w:line="500" w:lineRule="exact"/>
        <w:ind w:leftChars="354" w:left="1088" w:hangingChars="85" w:hanging="238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）化学与药物研究</w:t>
      </w:r>
    </w:p>
    <w:p w14:paraId="10402C7C" w14:textId="77777777" w:rsidR="00D83B1A" w:rsidRPr="00482E7E" w:rsidRDefault="00D83B1A" w:rsidP="00D83B1A">
      <w:pPr>
        <w:spacing w:line="500" w:lineRule="exact"/>
        <w:ind w:leftChars="354" w:left="1088" w:hangingChars="85" w:hanging="238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4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）化学与光合作用</w:t>
      </w:r>
    </w:p>
    <w:p w14:paraId="6BB539A3" w14:textId="23696960" w:rsidR="003C15FD" w:rsidRPr="00482E7E" w:rsidRDefault="00D83B1A" w:rsidP="006804D9">
      <w:pPr>
        <w:spacing w:line="500" w:lineRule="exact"/>
        <w:ind w:leftChars="354" w:left="1088" w:hangingChars="85" w:hanging="238"/>
        <w:rPr>
          <w:rFonts w:ascii="Times New Roman" w:hAnsi="Times New Roman" w:cs="Times New Roman"/>
        </w:rPr>
      </w:pP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</w:t>
      </w:r>
      <w:r w:rsidRPr="00482E7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）化学与合成生物学</w:t>
      </w:r>
    </w:p>
    <w:sectPr w:rsidR="003C15FD" w:rsidRPr="0048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55"/>
    <w:rsid w:val="00070B61"/>
    <w:rsid w:val="00236B4A"/>
    <w:rsid w:val="00450233"/>
    <w:rsid w:val="00482E7E"/>
    <w:rsid w:val="006804D9"/>
    <w:rsid w:val="006B1FE7"/>
    <w:rsid w:val="006F6432"/>
    <w:rsid w:val="00706955"/>
    <w:rsid w:val="007F30F0"/>
    <w:rsid w:val="0086052E"/>
    <w:rsid w:val="00890A7E"/>
    <w:rsid w:val="008F4B5D"/>
    <w:rsid w:val="009B6DA6"/>
    <w:rsid w:val="00BA0B92"/>
    <w:rsid w:val="00C137E0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562D"/>
  <w15:chartTrackingRefBased/>
  <w15:docId w15:val="{1EBF432E-759B-4E2A-BAE5-57887085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B1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B1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李晓宁</dc:creator>
  <cp:keywords/>
  <dc:description/>
  <cp:lastModifiedBy>李晓宁</cp:lastModifiedBy>
  <cp:revision>12</cp:revision>
  <dcterms:created xsi:type="dcterms:W3CDTF">2018-09-05T06:33:00Z</dcterms:created>
  <dcterms:modified xsi:type="dcterms:W3CDTF">2018-09-05T06:41:00Z</dcterms:modified>
</cp:coreProperties>
</file>