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58" w:rsidRPr="00460BB1" w:rsidRDefault="006C2CFA">
      <w:pPr>
        <w:rPr>
          <w:rFonts w:ascii="黑体" w:eastAsia="黑体" w:hAnsi="黑体"/>
          <w:sz w:val="32"/>
          <w:szCs w:val="32"/>
        </w:rPr>
      </w:pPr>
      <w:r w:rsidRPr="00460BB1">
        <w:rPr>
          <w:rFonts w:ascii="黑体" w:eastAsia="黑体" w:hAnsi="黑体" w:hint="eastAsia"/>
          <w:sz w:val="32"/>
          <w:szCs w:val="32"/>
        </w:rPr>
        <w:t>附件2</w:t>
      </w:r>
    </w:p>
    <w:p w:rsidR="006C2CFA" w:rsidRPr="00BC234F" w:rsidRDefault="006C2CFA" w:rsidP="00BC234F">
      <w:pPr>
        <w:jc w:val="center"/>
        <w:rPr>
          <w:rFonts w:asciiTheme="majorEastAsia" w:eastAsiaTheme="majorEastAsia" w:hAnsiTheme="majorEastAsia"/>
          <w:b/>
          <w:sz w:val="36"/>
          <w:szCs w:val="36"/>
        </w:rPr>
      </w:pPr>
      <w:r w:rsidRPr="00BC234F">
        <w:rPr>
          <w:rFonts w:asciiTheme="majorEastAsia" w:eastAsiaTheme="majorEastAsia" w:hAnsiTheme="majorEastAsia" w:hint="eastAsia"/>
          <w:b/>
          <w:sz w:val="36"/>
          <w:szCs w:val="36"/>
        </w:rPr>
        <w:t>辽宁省（实验室/工程中心名称）运行发展情况报告</w:t>
      </w:r>
    </w:p>
    <w:p w:rsidR="006C2CFA" w:rsidRPr="00BC234F" w:rsidRDefault="006C2CFA" w:rsidP="00BC234F">
      <w:pPr>
        <w:jc w:val="center"/>
        <w:rPr>
          <w:rFonts w:asciiTheme="majorEastAsia" w:eastAsiaTheme="majorEastAsia" w:hAnsiTheme="majorEastAsia"/>
          <w:b/>
          <w:sz w:val="36"/>
          <w:szCs w:val="36"/>
        </w:rPr>
      </w:pPr>
      <w:r w:rsidRPr="00BC234F">
        <w:rPr>
          <w:rFonts w:asciiTheme="majorEastAsia" w:eastAsiaTheme="majorEastAsia" w:hAnsiTheme="majorEastAsia" w:hint="eastAsia"/>
          <w:b/>
          <w:sz w:val="36"/>
          <w:szCs w:val="36"/>
        </w:rPr>
        <w:t>（提纲）</w:t>
      </w:r>
    </w:p>
    <w:p w:rsidR="006C2CFA" w:rsidRDefault="006C2CFA"/>
    <w:p w:rsidR="006C2CFA" w:rsidRPr="00944B90" w:rsidRDefault="00BC234F" w:rsidP="006C2CFA">
      <w:pPr>
        <w:jc w:val="center"/>
        <w:rPr>
          <w:rFonts w:ascii="仿宋_GB2312" w:eastAsia="仿宋_GB2312" w:hAnsi="黑体"/>
          <w:b/>
          <w:sz w:val="32"/>
          <w:szCs w:val="32"/>
        </w:rPr>
      </w:pPr>
      <w:r w:rsidRPr="00BC234F">
        <w:rPr>
          <w:rFonts w:ascii="仿宋_GB2312" w:eastAsia="仿宋_GB2312" w:hAnsi="黑体"/>
          <w:b/>
          <w:noProof/>
          <w:sz w:val="32"/>
          <w:szCs w:val="32"/>
        </w:rPr>
        <mc:AlternateContent>
          <mc:Choice Requires="wps">
            <w:drawing>
              <wp:anchor distT="0" distB="0" distL="114300" distR="114300" simplePos="0" relativeHeight="251659264" behindDoc="0" locked="0" layoutInCell="1" allowOverlap="1" wp14:anchorId="58EBF552" wp14:editId="6F2F2A2C">
                <wp:simplePos x="0" y="0"/>
                <wp:positionH relativeFrom="column">
                  <wp:posOffset>-258445</wp:posOffset>
                </wp:positionH>
                <wp:positionV relativeFrom="paragraph">
                  <wp:posOffset>104775</wp:posOffset>
                </wp:positionV>
                <wp:extent cx="5886450" cy="1403985"/>
                <wp:effectExtent l="0" t="0" r="19050" b="1016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3985"/>
                        </a:xfrm>
                        <a:prstGeom prst="rect">
                          <a:avLst/>
                        </a:prstGeom>
                        <a:solidFill>
                          <a:srgbClr val="FFFFFF"/>
                        </a:solidFill>
                        <a:ln w="9525">
                          <a:solidFill>
                            <a:srgbClr val="000000"/>
                          </a:solidFill>
                          <a:miter lim="800000"/>
                          <a:headEnd/>
                          <a:tailEnd/>
                        </a:ln>
                      </wps:spPr>
                      <wps:txbx>
                        <w:txbxContent>
                          <w:p w:rsidR="00BC234F" w:rsidRPr="00944B90" w:rsidRDefault="00BC234F" w:rsidP="00BC234F">
                            <w:pPr>
                              <w:jc w:val="center"/>
                              <w:rPr>
                                <w:rFonts w:ascii="仿宋_GB2312" w:eastAsia="仿宋_GB2312" w:hAnsi="黑体"/>
                                <w:b/>
                                <w:sz w:val="32"/>
                                <w:szCs w:val="32"/>
                              </w:rPr>
                            </w:pPr>
                            <w:r w:rsidRPr="00944B90">
                              <w:rPr>
                                <w:rFonts w:ascii="仿宋_GB2312" w:eastAsia="仿宋_GB2312" w:hAnsi="黑体" w:hint="eastAsia"/>
                                <w:b/>
                                <w:sz w:val="32"/>
                                <w:szCs w:val="32"/>
                              </w:rPr>
                              <w:t>编写说明</w:t>
                            </w:r>
                          </w:p>
                          <w:p w:rsidR="00BC234F" w:rsidRDefault="00BC234F" w:rsidP="00BC234F">
                            <w:pPr>
                              <w:rPr>
                                <w:rFonts w:ascii="仿宋_GB2312" w:eastAsia="仿宋_GB2312"/>
                                <w:sz w:val="32"/>
                                <w:szCs w:val="32"/>
                              </w:rPr>
                            </w:pPr>
                            <w:r>
                              <w:rPr>
                                <w:rFonts w:ascii="仿宋_GB2312" w:eastAsia="仿宋_GB2312" w:hint="eastAsia"/>
                                <w:sz w:val="32"/>
                                <w:szCs w:val="32"/>
                              </w:rPr>
                              <w:t xml:space="preserve">    1.本报告文字力求简练，只需针对要求内容说明问题即可。</w:t>
                            </w:r>
                          </w:p>
                          <w:p w:rsidR="00BC234F" w:rsidRPr="008B42C1" w:rsidRDefault="00BC234F" w:rsidP="00BC234F">
                            <w:pPr>
                              <w:rPr>
                                <w:rFonts w:ascii="仿宋_GB2312" w:eastAsia="仿宋_GB2312"/>
                                <w:spacing w:val="-4"/>
                                <w:sz w:val="32"/>
                                <w:szCs w:val="32"/>
                              </w:rPr>
                            </w:pPr>
                            <w:r>
                              <w:rPr>
                                <w:rFonts w:ascii="仿宋_GB2312" w:eastAsia="仿宋_GB2312" w:hint="eastAsia"/>
                                <w:spacing w:val="-4"/>
                                <w:sz w:val="32"/>
                                <w:szCs w:val="32"/>
                              </w:rPr>
                              <w:t xml:space="preserve">    2.报告所涉及各类数据应详实可靠，</w:t>
                            </w:r>
                            <w:r w:rsidRPr="008B42C1">
                              <w:rPr>
                                <w:rFonts w:ascii="仿宋_GB2312" w:eastAsia="仿宋_GB2312" w:hint="eastAsia"/>
                                <w:spacing w:val="-4"/>
                                <w:sz w:val="32"/>
                                <w:szCs w:val="32"/>
                              </w:rPr>
                              <w:t>统计时限为201</w:t>
                            </w:r>
                            <w:r>
                              <w:rPr>
                                <w:rFonts w:ascii="仿宋_GB2312" w:eastAsia="仿宋_GB2312" w:hint="eastAsia"/>
                                <w:spacing w:val="-4"/>
                                <w:sz w:val="32"/>
                                <w:szCs w:val="32"/>
                              </w:rPr>
                              <w:t>4</w:t>
                            </w:r>
                            <w:r w:rsidRPr="008B42C1">
                              <w:rPr>
                                <w:rFonts w:ascii="仿宋_GB2312" w:eastAsia="仿宋_GB2312" w:hint="eastAsia"/>
                                <w:spacing w:val="-4"/>
                                <w:sz w:val="32"/>
                                <w:szCs w:val="32"/>
                              </w:rPr>
                              <w:t>年1月1日至</w:t>
                            </w:r>
                            <w:r>
                              <w:rPr>
                                <w:rFonts w:ascii="仿宋_GB2312" w:eastAsia="仿宋_GB2312" w:hint="eastAsia"/>
                                <w:spacing w:val="-4"/>
                                <w:sz w:val="32"/>
                                <w:szCs w:val="32"/>
                              </w:rPr>
                              <w:t>2016年</w:t>
                            </w:r>
                            <w:r w:rsidRPr="008B42C1">
                              <w:rPr>
                                <w:rFonts w:ascii="仿宋_GB2312" w:eastAsia="仿宋_GB2312" w:hint="eastAsia"/>
                                <w:spacing w:val="-4"/>
                                <w:sz w:val="32"/>
                                <w:szCs w:val="32"/>
                              </w:rPr>
                              <w:t>12月31日</w:t>
                            </w:r>
                          </w:p>
                          <w:p w:rsidR="00BC234F" w:rsidRDefault="00BC234F" w:rsidP="00BC234F">
                            <w:pPr>
                              <w:ind w:firstLine="645"/>
                              <w:rPr>
                                <w:rFonts w:ascii="仿宋_GB2312" w:eastAsia="仿宋_GB2312"/>
                                <w:sz w:val="32"/>
                                <w:szCs w:val="32"/>
                              </w:rPr>
                            </w:pPr>
                            <w:r>
                              <w:rPr>
                                <w:rFonts w:ascii="仿宋_GB2312" w:eastAsia="仿宋_GB2312" w:hint="eastAsia"/>
                                <w:sz w:val="32"/>
                                <w:szCs w:val="32"/>
                              </w:rPr>
                              <w:t>3.报告编写前请向奖励、专利、标准、论文等科技产出相关人员核实，同一人员、同一成果在不同平台间不重复统计。</w:t>
                            </w:r>
                          </w:p>
                          <w:p w:rsidR="00BC234F" w:rsidRPr="00BC234F" w:rsidRDefault="00BC234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0.35pt;margin-top:8.25pt;width:46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">
                <v:textbox style="mso-fit-shape-to-text:t">
                  <w:txbxContent>
                    <w:p w:rsidR="00BC234F" w:rsidRPr="00944B90" w:rsidRDefault="00BC234F" w:rsidP="00BC234F">
                      <w:pPr>
                        <w:jc w:val="center"/>
                        <w:rPr>
                          <w:rFonts w:ascii="仿宋_GB2312" w:eastAsia="仿宋_GB2312" w:hAnsi="黑体" w:hint="eastAsia"/>
                          <w:b/>
                          <w:sz w:val="32"/>
                          <w:szCs w:val="32"/>
                        </w:rPr>
                      </w:pPr>
                      <w:r w:rsidRPr="00944B90">
                        <w:rPr>
                          <w:rFonts w:ascii="仿宋_GB2312" w:eastAsia="仿宋_GB2312" w:hAnsi="黑体" w:hint="eastAsia"/>
                          <w:b/>
                          <w:sz w:val="32"/>
                          <w:szCs w:val="32"/>
                        </w:rPr>
                        <w:t>编写说明</w:t>
                      </w:r>
                    </w:p>
                    <w:p w:rsidR="00BC234F" w:rsidRDefault="00BC234F" w:rsidP="00BC234F">
                      <w:pPr>
                        <w:rPr>
                          <w:rFonts w:ascii="仿宋_GB2312" w:eastAsia="仿宋_GB2312" w:hint="eastAsia"/>
                          <w:sz w:val="32"/>
                          <w:szCs w:val="32"/>
                        </w:rPr>
                      </w:pPr>
                      <w:r>
                        <w:rPr>
                          <w:rFonts w:ascii="仿宋_GB2312" w:eastAsia="仿宋_GB2312" w:hint="eastAsia"/>
                          <w:sz w:val="32"/>
                          <w:szCs w:val="32"/>
                        </w:rPr>
                        <w:t xml:space="preserve">    1.本报告文字力求简练，只需针对要求内容说明问题即可。</w:t>
                      </w:r>
                    </w:p>
                    <w:p w:rsidR="00BC234F" w:rsidRPr="008B42C1" w:rsidRDefault="00BC234F" w:rsidP="00BC234F">
                      <w:pPr>
                        <w:rPr>
                          <w:rFonts w:ascii="仿宋_GB2312" w:eastAsia="仿宋_GB2312"/>
                          <w:spacing w:val="-4"/>
                          <w:sz w:val="32"/>
                          <w:szCs w:val="32"/>
                        </w:rPr>
                      </w:pPr>
                      <w:r>
                        <w:rPr>
                          <w:rFonts w:ascii="仿宋_GB2312" w:eastAsia="仿宋_GB2312" w:hint="eastAsia"/>
                          <w:spacing w:val="-4"/>
                          <w:sz w:val="32"/>
                          <w:szCs w:val="32"/>
                        </w:rPr>
                        <w:t xml:space="preserve">    2.报告所涉及各类数据应详实可靠，</w:t>
                      </w:r>
                      <w:r w:rsidRPr="008B42C1">
                        <w:rPr>
                          <w:rFonts w:ascii="仿宋_GB2312" w:eastAsia="仿宋_GB2312" w:hint="eastAsia"/>
                          <w:spacing w:val="-4"/>
                          <w:sz w:val="32"/>
                          <w:szCs w:val="32"/>
                        </w:rPr>
                        <w:t>统计时限为201</w:t>
                      </w:r>
                      <w:r>
                        <w:rPr>
                          <w:rFonts w:ascii="仿宋_GB2312" w:eastAsia="仿宋_GB2312" w:hint="eastAsia"/>
                          <w:spacing w:val="-4"/>
                          <w:sz w:val="32"/>
                          <w:szCs w:val="32"/>
                        </w:rPr>
                        <w:t>4</w:t>
                      </w:r>
                      <w:r w:rsidRPr="008B42C1">
                        <w:rPr>
                          <w:rFonts w:ascii="仿宋_GB2312" w:eastAsia="仿宋_GB2312" w:hint="eastAsia"/>
                          <w:spacing w:val="-4"/>
                          <w:sz w:val="32"/>
                          <w:szCs w:val="32"/>
                        </w:rPr>
                        <w:t>年1月1日至</w:t>
                      </w:r>
                      <w:r>
                        <w:rPr>
                          <w:rFonts w:ascii="仿宋_GB2312" w:eastAsia="仿宋_GB2312" w:hint="eastAsia"/>
                          <w:spacing w:val="-4"/>
                          <w:sz w:val="32"/>
                          <w:szCs w:val="32"/>
                        </w:rPr>
                        <w:t>2016年</w:t>
                      </w:r>
                      <w:r w:rsidRPr="008B42C1">
                        <w:rPr>
                          <w:rFonts w:ascii="仿宋_GB2312" w:eastAsia="仿宋_GB2312" w:hint="eastAsia"/>
                          <w:spacing w:val="-4"/>
                          <w:sz w:val="32"/>
                          <w:szCs w:val="32"/>
                        </w:rPr>
                        <w:t>12月31日</w:t>
                      </w:r>
                    </w:p>
                    <w:p w:rsidR="00BC234F" w:rsidRDefault="00BC234F" w:rsidP="00BC234F">
                      <w:pPr>
                        <w:ind w:firstLine="645"/>
                        <w:rPr>
                          <w:rFonts w:ascii="仿宋_GB2312" w:eastAsia="仿宋_GB2312" w:hint="eastAsia"/>
                          <w:sz w:val="32"/>
                          <w:szCs w:val="32"/>
                        </w:rPr>
                      </w:pPr>
                      <w:r>
                        <w:rPr>
                          <w:rFonts w:ascii="仿宋_GB2312" w:eastAsia="仿宋_GB2312" w:hint="eastAsia"/>
                          <w:sz w:val="32"/>
                          <w:szCs w:val="32"/>
                        </w:rPr>
                        <w:t>3.报告编写前请向奖励、专利、标准、论文等科技产出相关人员核实，同一人员、同一成果在不同平台间不重复统计。</w:t>
                      </w:r>
                    </w:p>
                    <w:p w:rsidR="00BC234F" w:rsidRPr="00BC234F" w:rsidRDefault="00BC234F"/>
                  </w:txbxContent>
                </v:textbox>
              </v:shape>
            </w:pict>
          </mc:Fallback>
        </mc:AlternateContent>
      </w:r>
      <w:r w:rsidR="006C2CFA" w:rsidRPr="00944B90">
        <w:rPr>
          <w:rFonts w:ascii="仿宋_GB2312" w:eastAsia="仿宋_GB2312" w:hAnsi="黑体" w:hint="eastAsia"/>
          <w:b/>
          <w:sz w:val="32"/>
          <w:szCs w:val="32"/>
        </w:rPr>
        <w:t>编写说明</w:t>
      </w:r>
    </w:p>
    <w:p w:rsidR="006C2CFA" w:rsidRDefault="006C2CFA" w:rsidP="006C2CFA">
      <w:pPr>
        <w:rPr>
          <w:rFonts w:ascii="仿宋_GB2312" w:eastAsia="仿宋_GB2312"/>
          <w:sz w:val="32"/>
          <w:szCs w:val="32"/>
        </w:rPr>
      </w:pPr>
      <w:r>
        <w:rPr>
          <w:rFonts w:ascii="仿宋_GB2312" w:eastAsia="仿宋_GB2312" w:hint="eastAsia"/>
          <w:sz w:val="32"/>
          <w:szCs w:val="32"/>
        </w:rPr>
        <w:t xml:space="preserve">    1.本报告文字力求简练，只需针对要求内容说明问题即可。</w:t>
      </w:r>
    </w:p>
    <w:p w:rsidR="006C2CFA" w:rsidRPr="008B42C1" w:rsidRDefault="006C2CFA" w:rsidP="006C2CFA">
      <w:pPr>
        <w:rPr>
          <w:rFonts w:ascii="仿宋_GB2312" w:eastAsia="仿宋_GB2312"/>
          <w:spacing w:val="-4"/>
          <w:sz w:val="32"/>
          <w:szCs w:val="32"/>
        </w:rPr>
      </w:pPr>
      <w:r>
        <w:rPr>
          <w:rFonts w:ascii="仿宋_GB2312" w:eastAsia="仿宋_GB2312" w:hint="eastAsia"/>
          <w:spacing w:val="-4"/>
          <w:sz w:val="32"/>
          <w:szCs w:val="32"/>
        </w:rPr>
        <w:t xml:space="preserve">    2.报告所涉及各类数据应详实可靠，</w:t>
      </w:r>
      <w:r w:rsidRPr="008B42C1">
        <w:rPr>
          <w:rFonts w:ascii="仿宋_GB2312" w:eastAsia="仿宋_GB2312" w:hint="eastAsia"/>
          <w:spacing w:val="-4"/>
          <w:sz w:val="32"/>
          <w:szCs w:val="32"/>
        </w:rPr>
        <w:t>统计时限为201</w:t>
      </w:r>
      <w:r>
        <w:rPr>
          <w:rFonts w:ascii="仿宋_GB2312" w:eastAsia="仿宋_GB2312" w:hint="eastAsia"/>
          <w:spacing w:val="-4"/>
          <w:sz w:val="32"/>
          <w:szCs w:val="32"/>
        </w:rPr>
        <w:t>4</w:t>
      </w:r>
      <w:r w:rsidRPr="008B42C1">
        <w:rPr>
          <w:rFonts w:ascii="仿宋_GB2312" w:eastAsia="仿宋_GB2312" w:hint="eastAsia"/>
          <w:spacing w:val="-4"/>
          <w:sz w:val="32"/>
          <w:szCs w:val="32"/>
        </w:rPr>
        <w:t>年1月1日至</w:t>
      </w:r>
      <w:r>
        <w:rPr>
          <w:rFonts w:ascii="仿宋_GB2312" w:eastAsia="仿宋_GB2312" w:hint="eastAsia"/>
          <w:spacing w:val="-4"/>
          <w:sz w:val="32"/>
          <w:szCs w:val="32"/>
        </w:rPr>
        <w:t>2016年</w:t>
      </w:r>
      <w:r w:rsidRPr="008B42C1">
        <w:rPr>
          <w:rFonts w:ascii="仿宋_GB2312" w:eastAsia="仿宋_GB2312" w:hint="eastAsia"/>
          <w:spacing w:val="-4"/>
          <w:sz w:val="32"/>
          <w:szCs w:val="32"/>
        </w:rPr>
        <w:t>12月31日</w:t>
      </w:r>
    </w:p>
    <w:p w:rsidR="006C2CFA" w:rsidRDefault="006C2CFA" w:rsidP="006C2CFA">
      <w:pPr>
        <w:ind w:firstLine="645"/>
        <w:rPr>
          <w:rFonts w:ascii="仿宋_GB2312" w:eastAsia="仿宋_GB2312"/>
          <w:sz w:val="32"/>
          <w:szCs w:val="32"/>
        </w:rPr>
      </w:pPr>
      <w:r>
        <w:rPr>
          <w:rFonts w:ascii="仿宋_GB2312" w:eastAsia="仿宋_GB2312" w:hint="eastAsia"/>
          <w:sz w:val="32"/>
          <w:szCs w:val="32"/>
        </w:rPr>
        <w:t>3.报告编写前请向奖励、专利、标准、论文等科技产出相关人员核实，同一人员、</w:t>
      </w:r>
      <w:r w:rsidR="00BC234F">
        <w:rPr>
          <w:rFonts w:ascii="仿宋_GB2312" w:eastAsia="仿宋_GB2312" w:hint="eastAsia"/>
          <w:sz w:val="32"/>
          <w:szCs w:val="32"/>
        </w:rPr>
        <w:t>同一成果在不同平台间不重复统</w:t>
      </w:r>
    </w:p>
    <w:p w:rsidR="006C2CFA" w:rsidRDefault="006C2CFA" w:rsidP="006C2CFA">
      <w:pPr>
        <w:ind w:firstLine="645"/>
        <w:rPr>
          <w:rFonts w:ascii="仿宋_GB2312" w:eastAsia="仿宋_GB2312"/>
          <w:sz w:val="32"/>
          <w:szCs w:val="32"/>
        </w:rPr>
      </w:pPr>
    </w:p>
    <w:p w:rsidR="006C2CFA" w:rsidRPr="00030F6F" w:rsidRDefault="006C2CFA" w:rsidP="006C2CFA">
      <w:pPr>
        <w:ind w:firstLine="645"/>
        <w:rPr>
          <w:rFonts w:ascii="黑体" w:eastAsia="黑体" w:hAnsi="黑体"/>
          <w:sz w:val="32"/>
          <w:szCs w:val="32"/>
        </w:rPr>
      </w:pPr>
      <w:r w:rsidRPr="00030F6F">
        <w:rPr>
          <w:rFonts w:ascii="黑体" w:eastAsia="黑体" w:hAnsi="黑体" w:hint="eastAsia"/>
          <w:sz w:val="32"/>
          <w:szCs w:val="32"/>
        </w:rPr>
        <w:t>一、实验室/工程中心简况</w:t>
      </w:r>
    </w:p>
    <w:p w:rsidR="006C2CFA" w:rsidRDefault="006C2CFA" w:rsidP="006C2CFA">
      <w:pPr>
        <w:ind w:firstLine="645"/>
        <w:rPr>
          <w:rFonts w:ascii="仿宋_GB2312" w:eastAsia="仿宋_GB2312"/>
          <w:sz w:val="32"/>
          <w:szCs w:val="32"/>
        </w:rPr>
      </w:pPr>
      <w:r w:rsidRPr="00030F6F">
        <w:rPr>
          <w:rFonts w:ascii="仿宋_GB2312" w:eastAsia="仿宋_GB2312" w:hint="eastAsia"/>
          <w:b/>
          <w:sz w:val="32"/>
          <w:szCs w:val="32"/>
        </w:rPr>
        <w:t>1. 负责人情况简介。</w:t>
      </w:r>
      <w:r>
        <w:rPr>
          <w:rFonts w:ascii="仿宋_GB2312" w:eastAsia="仿宋_GB2312" w:hint="eastAsia"/>
          <w:sz w:val="32"/>
          <w:szCs w:val="32"/>
        </w:rPr>
        <w:t>（特别说明批建时的负责人是否进行了变更，是否履行了变更手续。）</w:t>
      </w:r>
    </w:p>
    <w:p w:rsidR="006C2CFA" w:rsidRPr="00030F6F" w:rsidRDefault="006C2CFA" w:rsidP="006C2CFA">
      <w:pPr>
        <w:ind w:firstLine="645"/>
        <w:rPr>
          <w:rFonts w:ascii="仿宋_GB2312" w:eastAsia="仿宋_GB2312"/>
          <w:b/>
          <w:sz w:val="32"/>
          <w:szCs w:val="32"/>
        </w:rPr>
      </w:pPr>
      <w:r w:rsidRPr="00030F6F">
        <w:rPr>
          <w:rFonts w:ascii="仿宋_GB2312" w:eastAsia="仿宋_GB2312" w:hint="eastAsia"/>
          <w:b/>
          <w:sz w:val="32"/>
          <w:szCs w:val="32"/>
        </w:rPr>
        <w:t>2. 现有工作机构</w:t>
      </w:r>
      <w:r w:rsidRPr="00BC234F">
        <w:rPr>
          <w:rFonts w:ascii="仿宋_GB2312" w:eastAsia="仿宋_GB2312" w:hint="eastAsia"/>
          <w:sz w:val="32"/>
          <w:szCs w:val="32"/>
        </w:rPr>
        <w:t>（管理委员会/建设领导小组）</w:t>
      </w:r>
      <w:r w:rsidRPr="00030F6F">
        <w:rPr>
          <w:rFonts w:ascii="仿宋_GB2312" w:eastAsia="仿宋_GB2312" w:hint="eastAsia"/>
          <w:b/>
          <w:sz w:val="32"/>
          <w:szCs w:val="32"/>
        </w:rPr>
        <w:t>、咨询机构</w:t>
      </w:r>
      <w:r w:rsidRPr="00BC234F">
        <w:rPr>
          <w:rFonts w:ascii="仿宋_GB2312" w:eastAsia="仿宋_GB2312" w:hint="eastAsia"/>
          <w:sz w:val="32"/>
          <w:szCs w:val="32"/>
        </w:rPr>
        <w:t>（学术委员会/工程技术委员会）</w:t>
      </w:r>
      <w:r w:rsidRPr="00030F6F">
        <w:rPr>
          <w:rFonts w:ascii="仿宋_GB2312" w:eastAsia="仿宋_GB2312" w:hint="eastAsia"/>
          <w:b/>
          <w:sz w:val="32"/>
          <w:szCs w:val="32"/>
        </w:rPr>
        <w:t>情况。</w:t>
      </w:r>
    </w:p>
    <w:p w:rsidR="006C2CFA" w:rsidRPr="00030F6F" w:rsidRDefault="006C2CFA" w:rsidP="006C2CFA">
      <w:pPr>
        <w:ind w:firstLine="645"/>
        <w:rPr>
          <w:rFonts w:ascii="仿宋_GB2312" w:eastAsia="仿宋_GB2312"/>
          <w:b/>
          <w:sz w:val="32"/>
          <w:szCs w:val="32"/>
        </w:rPr>
      </w:pPr>
      <w:r w:rsidRPr="00030F6F">
        <w:rPr>
          <w:rFonts w:ascii="仿宋_GB2312" w:eastAsia="仿宋_GB2312" w:hint="eastAsia"/>
          <w:b/>
          <w:sz w:val="32"/>
          <w:szCs w:val="32"/>
        </w:rPr>
        <w:t>3.现有研究方向简述。</w:t>
      </w:r>
    </w:p>
    <w:p w:rsidR="006C2CFA" w:rsidRPr="00030F6F" w:rsidRDefault="006C2CFA" w:rsidP="006C2CFA">
      <w:pPr>
        <w:ind w:firstLine="645"/>
        <w:rPr>
          <w:rFonts w:ascii="仿宋_GB2312" w:eastAsia="仿宋_GB2312"/>
          <w:sz w:val="32"/>
          <w:szCs w:val="32"/>
        </w:rPr>
      </w:pPr>
      <w:r w:rsidRPr="00030F6F">
        <w:rPr>
          <w:rFonts w:ascii="黑体" w:eastAsia="黑体" w:hAnsi="黑体" w:hint="eastAsia"/>
          <w:sz w:val="32"/>
          <w:szCs w:val="32"/>
        </w:rPr>
        <w:t>二、运行发展情况总结</w:t>
      </w:r>
    </w:p>
    <w:p w:rsidR="006C2CFA" w:rsidRPr="00030F6F" w:rsidRDefault="006C2CFA" w:rsidP="006C2CFA">
      <w:pPr>
        <w:ind w:firstLine="645"/>
        <w:rPr>
          <w:rFonts w:ascii="仿宋_GB2312" w:eastAsia="仿宋_GB2312"/>
          <w:b/>
          <w:sz w:val="32"/>
          <w:szCs w:val="32"/>
        </w:rPr>
      </w:pPr>
      <w:r w:rsidRPr="00030F6F">
        <w:rPr>
          <w:rFonts w:ascii="仿宋_GB2312" w:eastAsia="仿宋_GB2312" w:hint="eastAsia"/>
          <w:b/>
          <w:sz w:val="32"/>
          <w:szCs w:val="32"/>
        </w:rPr>
        <w:t>1.人才团队总体情况分析</w:t>
      </w:r>
      <w:r w:rsidR="00856A8A" w:rsidRPr="00030F6F">
        <w:rPr>
          <w:rFonts w:ascii="仿宋_GB2312" w:eastAsia="仿宋_GB2312" w:hint="eastAsia"/>
          <w:b/>
          <w:sz w:val="32"/>
          <w:szCs w:val="32"/>
        </w:rPr>
        <w:t>。</w:t>
      </w:r>
    </w:p>
    <w:p w:rsidR="00856A8A" w:rsidRPr="00030F6F" w:rsidRDefault="00856A8A" w:rsidP="006C2CFA">
      <w:pPr>
        <w:ind w:firstLine="645"/>
        <w:rPr>
          <w:rFonts w:ascii="仿宋_GB2312" w:eastAsia="仿宋_GB2312"/>
          <w:sz w:val="32"/>
          <w:szCs w:val="32"/>
        </w:rPr>
      </w:pPr>
      <w:r w:rsidRPr="00030F6F">
        <w:rPr>
          <w:rFonts w:ascii="仿宋_GB2312" w:eastAsia="仿宋_GB2312" w:hint="eastAsia"/>
          <w:sz w:val="32"/>
          <w:szCs w:val="32"/>
        </w:rPr>
        <w:t>（</w:t>
      </w:r>
      <w:r w:rsidR="00030F6F" w:rsidRPr="00030F6F">
        <w:rPr>
          <w:rFonts w:ascii="仿宋_GB2312" w:eastAsia="仿宋_GB2312" w:hint="eastAsia"/>
          <w:sz w:val="32"/>
          <w:szCs w:val="32"/>
        </w:rPr>
        <w:t>实验室/工程中心主任和学术带头人在本领域的影响及在实验室的建设和发展中起的作用，突出介绍团队内院士、长江学者、杰出青年基金获得者情况；人才引进、培训，现</w:t>
      </w:r>
      <w:r w:rsidR="00030F6F" w:rsidRPr="00030F6F">
        <w:rPr>
          <w:rFonts w:ascii="仿宋_GB2312" w:eastAsia="仿宋_GB2312" w:hint="eastAsia"/>
          <w:sz w:val="32"/>
          <w:szCs w:val="32"/>
        </w:rPr>
        <w:lastRenderedPageBreak/>
        <w:t>有固定人员职称晋升情况。）</w:t>
      </w:r>
    </w:p>
    <w:p w:rsidR="00030F6F" w:rsidRPr="00030F6F" w:rsidRDefault="00030F6F" w:rsidP="006C2CFA">
      <w:pPr>
        <w:ind w:firstLine="645"/>
        <w:rPr>
          <w:rFonts w:ascii="仿宋_GB2312" w:eastAsia="仿宋_GB2312"/>
          <w:b/>
          <w:sz w:val="32"/>
          <w:szCs w:val="32"/>
        </w:rPr>
      </w:pPr>
      <w:r w:rsidRPr="00030F6F">
        <w:rPr>
          <w:rFonts w:ascii="仿宋_GB2312" w:eastAsia="仿宋_GB2312" w:hint="eastAsia"/>
          <w:b/>
          <w:sz w:val="32"/>
          <w:szCs w:val="32"/>
        </w:rPr>
        <w:t>2.学术水平、近三年研究成果及获奖情况</w:t>
      </w:r>
    </w:p>
    <w:p w:rsidR="00030F6F" w:rsidRPr="00030F6F" w:rsidRDefault="00030F6F" w:rsidP="006C2CFA">
      <w:pPr>
        <w:ind w:firstLine="645"/>
        <w:rPr>
          <w:rFonts w:ascii="仿宋_GB2312" w:eastAsia="仿宋_GB2312"/>
          <w:b/>
          <w:sz w:val="32"/>
          <w:szCs w:val="32"/>
        </w:rPr>
      </w:pPr>
      <w:r w:rsidRPr="00030F6F">
        <w:rPr>
          <w:rFonts w:ascii="仿宋_GB2312" w:eastAsia="仿宋_GB2312" w:hint="eastAsia"/>
          <w:b/>
          <w:sz w:val="32"/>
          <w:szCs w:val="32"/>
        </w:rPr>
        <w:t>（</w:t>
      </w:r>
      <w:r w:rsidRPr="00030F6F">
        <w:rPr>
          <w:rFonts w:ascii="仿宋_GB2312" w:eastAsia="仿宋_GB2312" w:hint="eastAsia"/>
          <w:sz w:val="32"/>
          <w:szCs w:val="32"/>
        </w:rPr>
        <w:t>仅统计以本平台固定研究人员为主持人获得立项支持的项目/课题与省部级以上奖励情况。</w:t>
      </w:r>
      <w:r w:rsidRPr="00030F6F">
        <w:rPr>
          <w:rFonts w:ascii="仿宋_GB2312" w:eastAsia="仿宋_GB2312" w:hint="eastAsia"/>
          <w:b/>
          <w:sz w:val="32"/>
          <w:szCs w:val="32"/>
        </w:rPr>
        <w:t>）</w:t>
      </w:r>
    </w:p>
    <w:p w:rsidR="00030F6F" w:rsidRPr="00030F6F" w:rsidRDefault="00030F6F" w:rsidP="006C2CFA">
      <w:pPr>
        <w:ind w:firstLine="645"/>
        <w:rPr>
          <w:rFonts w:ascii="仿宋_GB2312" w:eastAsia="仿宋_GB2312"/>
          <w:b/>
          <w:sz w:val="32"/>
          <w:szCs w:val="32"/>
        </w:rPr>
      </w:pPr>
      <w:r w:rsidRPr="00030F6F">
        <w:rPr>
          <w:rFonts w:ascii="仿宋_GB2312" w:eastAsia="仿宋_GB2312" w:hint="eastAsia"/>
          <w:b/>
          <w:sz w:val="32"/>
          <w:szCs w:val="32"/>
        </w:rPr>
        <w:t>3.科技成果转化及经济社会效益情况。</w:t>
      </w:r>
    </w:p>
    <w:p w:rsidR="00030F6F" w:rsidRPr="00030F6F" w:rsidRDefault="00030F6F" w:rsidP="006C2CFA">
      <w:pPr>
        <w:ind w:firstLine="645"/>
        <w:rPr>
          <w:rFonts w:ascii="仿宋_GB2312" w:eastAsia="仿宋_GB2312"/>
          <w:sz w:val="32"/>
          <w:szCs w:val="32"/>
        </w:rPr>
      </w:pPr>
      <w:r w:rsidRPr="00030F6F">
        <w:rPr>
          <w:rFonts w:ascii="仿宋_GB2312" w:eastAsia="仿宋_GB2312" w:hint="eastAsia"/>
          <w:sz w:val="32"/>
          <w:szCs w:val="32"/>
        </w:rPr>
        <w:t>（突出本平台科技成果在辽宁省内转化和取得效益情况。）</w:t>
      </w:r>
    </w:p>
    <w:p w:rsidR="00030F6F" w:rsidRPr="00030F6F" w:rsidRDefault="00030F6F" w:rsidP="006C2CFA">
      <w:pPr>
        <w:ind w:firstLine="645"/>
        <w:rPr>
          <w:rFonts w:ascii="仿宋_GB2312" w:eastAsia="仿宋_GB2312"/>
          <w:b/>
          <w:sz w:val="32"/>
          <w:szCs w:val="32"/>
        </w:rPr>
      </w:pPr>
      <w:r w:rsidRPr="00030F6F">
        <w:rPr>
          <w:rFonts w:ascii="仿宋_GB2312" w:eastAsia="仿宋_GB2312" w:hint="eastAsia"/>
          <w:b/>
          <w:sz w:val="32"/>
          <w:szCs w:val="32"/>
        </w:rPr>
        <w:t>4. 开放与交流情况。</w:t>
      </w:r>
    </w:p>
    <w:p w:rsidR="00030F6F" w:rsidRPr="00030F6F" w:rsidRDefault="00030F6F" w:rsidP="006C2CFA">
      <w:pPr>
        <w:ind w:firstLine="645"/>
        <w:rPr>
          <w:rFonts w:ascii="仿宋_GB2312" w:eastAsia="仿宋_GB2312"/>
          <w:b/>
          <w:sz w:val="32"/>
          <w:szCs w:val="32"/>
        </w:rPr>
      </w:pPr>
      <w:r w:rsidRPr="00030F6F">
        <w:rPr>
          <w:rFonts w:ascii="仿宋_GB2312" w:eastAsia="仿宋_GB2312" w:hint="eastAsia"/>
          <w:b/>
          <w:sz w:val="32"/>
          <w:szCs w:val="32"/>
        </w:rPr>
        <w:t>（</w:t>
      </w:r>
      <w:r w:rsidRPr="00030F6F">
        <w:rPr>
          <w:rFonts w:ascii="仿宋_GB2312" w:eastAsia="仿宋_GB2312" w:hAnsi="宋体" w:hint="eastAsia"/>
          <w:sz w:val="32"/>
          <w:szCs w:val="32"/>
        </w:rPr>
        <w:t>拥有大型仪器设备情况、使用及开放和共享情况，自行研制、改造仪器设备的能力；开展国内外学术交流总体情况，流动科研人员、参与科学研究计划、国内外学术会议等情况。</w:t>
      </w:r>
      <w:r w:rsidRPr="00030F6F">
        <w:rPr>
          <w:rFonts w:ascii="仿宋_GB2312" w:eastAsia="仿宋_GB2312" w:hint="eastAsia"/>
          <w:b/>
          <w:sz w:val="32"/>
          <w:szCs w:val="32"/>
        </w:rPr>
        <w:t>）</w:t>
      </w:r>
    </w:p>
    <w:p w:rsidR="00030F6F" w:rsidRPr="00030F6F" w:rsidRDefault="00030F6F" w:rsidP="006C2CFA">
      <w:pPr>
        <w:ind w:firstLine="645"/>
        <w:rPr>
          <w:rFonts w:ascii="仿宋_GB2312" w:eastAsia="仿宋_GB2312"/>
          <w:b/>
          <w:sz w:val="32"/>
          <w:szCs w:val="32"/>
        </w:rPr>
      </w:pPr>
      <w:r w:rsidRPr="00030F6F">
        <w:rPr>
          <w:rFonts w:ascii="仿宋_GB2312" w:eastAsia="仿宋_GB2312" w:hint="eastAsia"/>
          <w:b/>
          <w:sz w:val="32"/>
          <w:szCs w:val="32"/>
        </w:rPr>
        <w:t>5.管理体制及内部运行机制情况。</w:t>
      </w:r>
    </w:p>
    <w:p w:rsidR="00030F6F" w:rsidRPr="00030F6F" w:rsidRDefault="00030F6F" w:rsidP="006C2CFA">
      <w:pPr>
        <w:ind w:firstLine="645"/>
        <w:rPr>
          <w:rFonts w:ascii="仿宋_GB2312" w:eastAsia="仿宋_GB2312"/>
          <w:sz w:val="32"/>
          <w:szCs w:val="32"/>
        </w:rPr>
      </w:pPr>
      <w:r w:rsidRPr="00030F6F">
        <w:rPr>
          <w:rFonts w:ascii="仿宋_GB2312" w:eastAsia="仿宋_GB2312" w:hint="eastAsia"/>
          <w:b/>
          <w:sz w:val="32"/>
          <w:szCs w:val="32"/>
        </w:rPr>
        <w:t>6.当前存在问题及改进方向。</w:t>
      </w:r>
    </w:p>
    <w:p w:rsidR="00030F6F" w:rsidRPr="00030F6F" w:rsidRDefault="00030F6F" w:rsidP="006C2CFA">
      <w:pPr>
        <w:ind w:firstLine="645"/>
        <w:rPr>
          <w:rFonts w:ascii="仿宋_GB2312" w:eastAsia="仿宋_GB2312"/>
          <w:sz w:val="32"/>
          <w:szCs w:val="32"/>
        </w:rPr>
      </w:pPr>
      <w:r w:rsidRPr="00030F6F">
        <w:rPr>
          <w:rFonts w:ascii="黑体" w:eastAsia="黑体" w:hAnsi="黑体" w:hint="eastAsia"/>
          <w:sz w:val="32"/>
          <w:szCs w:val="32"/>
        </w:rPr>
        <w:t>三、下一步的建设计划</w:t>
      </w:r>
    </w:p>
    <w:p w:rsidR="00030F6F" w:rsidRPr="00030F6F" w:rsidRDefault="00030F6F" w:rsidP="006C2CFA">
      <w:pPr>
        <w:ind w:firstLine="645"/>
        <w:rPr>
          <w:rFonts w:ascii="仿宋_GB2312" w:eastAsia="仿宋_GB2312"/>
          <w:sz w:val="32"/>
          <w:szCs w:val="32"/>
        </w:rPr>
      </w:pPr>
      <w:r w:rsidRPr="00030F6F">
        <w:rPr>
          <w:rFonts w:ascii="仿宋_GB2312" w:eastAsia="仿宋_GB2312" w:hAnsi="宋体" w:hint="eastAsia"/>
          <w:sz w:val="32"/>
          <w:szCs w:val="32"/>
        </w:rPr>
        <w:t>近期拟开展的重点研究任务；建设国家级重点实验室具备的优势、劣势分析；预期成果、获得国家级奖励、发表论文等情况；实验室/工程中心建设预算。</w:t>
      </w:r>
    </w:p>
    <w:p w:rsidR="00407937" w:rsidRDefault="00407937"/>
    <w:p w:rsidR="00407937" w:rsidRDefault="00407937">
      <w:pPr>
        <w:widowControl/>
        <w:jc w:val="left"/>
      </w:pPr>
      <w:bookmarkStart w:id="0" w:name="_GoBack"/>
      <w:bookmarkEnd w:id="0"/>
    </w:p>
    <w:sectPr w:rsidR="004079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D0" w:rsidRDefault="00F855D0" w:rsidP="00407937">
      <w:r>
        <w:separator/>
      </w:r>
    </w:p>
  </w:endnote>
  <w:endnote w:type="continuationSeparator" w:id="0">
    <w:p w:rsidR="00F855D0" w:rsidRDefault="00F855D0" w:rsidP="0040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D0" w:rsidRDefault="00F855D0" w:rsidP="00407937">
      <w:r>
        <w:separator/>
      </w:r>
    </w:p>
  </w:footnote>
  <w:footnote w:type="continuationSeparator" w:id="0">
    <w:p w:rsidR="00F855D0" w:rsidRDefault="00F855D0" w:rsidP="00407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6F"/>
    <w:rsid w:val="00030F6F"/>
    <w:rsid w:val="00166CE4"/>
    <w:rsid w:val="00370A2B"/>
    <w:rsid w:val="00407937"/>
    <w:rsid w:val="00460BB1"/>
    <w:rsid w:val="004A06FC"/>
    <w:rsid w:val="0062566F"/>
    <w:rsid w:val="006C2CFA"/>
    <w:rsid w:val="00856A8A"/>
    <w:rsid w:val="0094263D"/>
    <w:rsid w:val="00B3022D"/>
    <w:rsid w:val="00BC234F"/>
    <w:rsid w:val="00F85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CFA"/>
    <w:pPr>
      <w:ind w:firstLineChars="200" w:firstLine="420"/>
    </w:pPr>
  </w:style>
  <w:style w:type="paragraph" w:styleId="a4">
    <w:name w:val="Balloon Text"/>
    <w:basedOn w:val="a"/>
    <w:link w:val="Char"/>
    <w:uiPriority w:val="99"/>
    <w:semiHidden/>
    <w:unhideWhenUsed/>
    <w:rsid w:val="00BC234F"/>
    <w:rPr>
      <w:sz w:val="18"/>
      <w:szCs w:val="18"/>
    </w:rPr>
  </w:style>
  <w:style w:type="character" w:customStyle="1" w:styleId="Char">
    <w:name w:val="批注框文本 Char"/>
    <w:basedOn w:val="a0"/>
    <w:link w:val="a4"/>
    <w:uiPriority w:val="99"/>
    <w:semiHidden/>
    <w:rsid w:val="00BC234F"/>
    <w:rPr>
      <w:sz w:val="18"/>
      <w:szCs w:val="18"/>
    </w:rPr>
  </w:style>
  <w:style w:type="paragraph" w:styleId="a5">
    <w:name w:val="header"/>
    <w:basedOn w:val="a"/>
    <w:link w:val="Char0"/>
    <w:uiPriority w:val="99"/>
    <w:unhideWhenUsed/>
    <w:rsid w:val="004079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07937"/>
    <w:rPr>
      <w:sz w:val="18"/>
      <w:szCs w:val="18"/>
    </w:rPr>
  </w:style>
  <w:style w:type="paragraph" w:styleId="a6">
    <w:name w:val="footer"/>
    <w:basedOn w:val="a"/>
    <w:link w:val="Char1"/>
    <w:uiPriority w:val="99"/>
    <w:unhideWhenUsed/>
    <w:rsid w:val="00407937"/>
    <w:pPr>
      <w:tabs>
        <w:tab w:val="center" w:pos="4153"/>
        <w:tab w:val="right" w:pos="8306"/>
      </w:tabs>
      <w:snapToGrid w:val="0"/>
      <w:jc w:val="left"/>
    </w:pPr>
    <w:rPr>
      <w:sz w:val="18"/>
      <w:szCs w:val="18"/>
    </w:rPr>
  </w:style>
  <w:style w:type="character" w:customStyle="1" w:styleId="Char1">
    <w:name w:val="页脚 Char"/>
    <w:basedOn w:val="a0"/>
    <w:link w:val="a6"/>
    <w:uiPriority w:val="99"/>
    <w:rsid w:val="004079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CFA"/>
    <w:pPr>
      <w:ind w:firstLineChars="200" w:firstLine="420"/>
    </w:pPr>
  </w:style>
  <w:style w:type="paragraph" w:styleId="a4">
    <w:name w:val="Balloon Text"/>
    <w:basedOn w:val="a"/>
    <w:link w:val="Char"/>
    <w:uiPriority w:val="99"/>
    <w:semiHidden/>
    <w:unhideWhenUsed/>
    <w:rsid w:val="00BC234F"/>
    <w:rPr>
      <w:sz w:val="18"/>
      <w:szCs w:val="18"/>
    </w:rPr>
  </w:style>
  <w:style w:type="character" w:customStyle="1" w:styleId="Char">
    <w:name w:val="批注框文本 Char"/>
    <w:basedOn w:val="a0"/>
    <w:link w:val="a4"/>
    <w:uiPriority w:val="99"/>
    <w:semiHidden/>
    <w:rsid w:val="00BC234F"/>
    <w:rPr>
      <w:sz w:val="18"/>
      <w:szCs w:val="18"/>
    </w:rPr>
  </w:style>
  <w:style w:type="paragraph" w:styleId="a5">
    <w:name w:val="header"/>
    <w:basedOn w:val="a"/>
    <w:link w:val="Char0"/>
    <w:uiPriority w:val="99"/>
    <w:unhideWhenUsed/>
    <w:rsid w:val="004079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07937"/>
    <w:rPr>
      <w:sz w:val="18"/>
      <w:szCs w:val="18"/>
    </w:rPr>
  </w:style>
  <w:style w:type="paragraph" w:styleId="a6">
    <w:name w:val="footer"/>
    <w:basedOn w:val="a"/>
    <w:link w:val="Char1"/>
    <w:uiPriority w:val="99"/>
    <w:unhideWhenUsed/>
    <w:rsid w:val="00407937"/>
    <w:pPr>
      <w:tabs>
        <w:tab w:val="center" w:pos="4153"/>
        <w:tab w:val="right" w:pos="8306"/>
      </w:tabs>
      <w:snapToGrid w:val="0"/>
      <w:jc w:val="left"/>
    </w:pPr>
    <w:rPr>
      <w:sz w:val="18"/>
      <w:szCs w:val="18"/>
    </w:rPr>
  </w:style>
  <w:style w:type="character" w:customStyle="1" w:styleId="Char1">
    <w:name w:val="页脚 Char"/>
    <w:basedOn w:val="a0"/>
    <w:link w:val="a6"/>
    <w:uiPriority w:val="99"/>
    <w:rsid w:val="004079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2017-10-09T01:54:00Z</dcterms:created>
  <dcterms:modified xsi:type="dcterms:W3CDTF">2017-10-09T01:54:00Z</dcterms:modified>
</cp:coreProperties>
</file>