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A3" w:rsidRDefault="007E0EA3" w:rsidP="00FA276B">
      <w:pPr>
        <w:jc w:val="center"/>
        <w:rPr>
          <w:sz w:val="32"/>
        </w:rPr>
      </w:pPr>
      <w:r>
        <w:rPr>
          <w:sz w:val="32"/>
        </w:rPr>
        <w:t>201</w:t>
      </w:r>
      <w:r w:rsidR="003F7860">
        <w:rPr>
          <w:rFonts w:hint="eastAsia"/>
          <w:sz w:val="32"/>
        </w:rPr>
        <w:t>6</w:t>
      </w:r>
      <w:r>
        <w:rPr>
          <w:rFonts w:hint="eastAsia"/>
          <w:sz w:val="32"/>
        </w:rPr>
        <w:t>年百次引用论文奖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869"/>
        <w:gridCol w:w="2783"/>
        <w:gridCol w:w="2411"/>
        <w:gridCol w:w="878"/>
        <w:gridCol w:w="1673"/>
        <w:gridCol w:w="709"/>
        <w:gridCol w:w="709"/>
        <w:gridCol w:w="1329"/>
        <w:gridCol w:w="851"/>
        <w:gridCol w:w="850"/>
        <w:gridCol w:w="709"/>
        <w:gridCol w:w="939"/>
        <w:gridCol w:w="425"/>
      </w:tblGrid>
      <w:tr w:rsidR="007E0EA3" w:rsidRPr="005702D8" w:rsidTr="007B61D2">
        <w:trPr>
          <w:cantSplit/>
          <w:trHeight w:val="20"/>
          <w:tblHeader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发表日期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页码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总引次数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国外机构他引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国内机构他引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备注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  <w:t>Organic-inorganic hybrid silica monolith based immobilized trypsin reactor with high enzymatic activity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马俊峰，梁振，乔晓强，邓启良，陶定银，张丽华，张玉奎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张丽华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7B61D2">
            <w:pPr>
              <w:jc w:val="left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Analytical Chemistry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2949-2956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  <w:t>Morphology</w:t>
            </w: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‐</w:t>
            </w:r>
            <w:r w:rsidRPr="007B61D2"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  <w:t>dependent nanocatalysis: metal particles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李勇，刘琪英，申文杰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申文杰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DALTON TRANSACTIONS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 w:rsidP="008F5913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7B61D2">
              <w:rPr>
                <w:rFonts w:ascii="宋体" w:cs="宋体"/>
                <w:kern w:val="0"/>
                <w:szCs w:val="21"/>
              </w:rPr>
              <w:t>5811</w:t>
            </w:r>
            <w:r w:rsidRPr="007B61D2">
              <w:rPr>
                <w:rFonts w:ascii="宋体" w:cs="宋体" w:hint="eastAsia"/>
                <w:kern w:val="0"/>
                <w:szCs w:val="21"/>
              </w:rPr>
              <w:t>‐</w:t>
            </w:r>
            <w:r w:rsidRPr="007B61D2">
              <w:rPr>
                <w:rFonts w:ascii="宋体" w:cs="宋体"/>
                <w:kern w:val="0"/>
                <w:szCs w:val="21"/>
              </w:rPr>
              <w:t>5826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 w:rsidP="00B91B7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7B61D2">
              <w:rPr>
                <w:rFonts w:ascii="宋体" w:cs="宋体"/>
                <w:kern w:val="0"/>
                <w:szCs w:val="21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 w:rsidP="008F5913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 w:rsidP="008F5913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Morphology</w:t>
            </w: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‐</w:t>
            </w: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dependent nanocatalysts: Rod</w:t>
            </w: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‐</w:t>
            </w:r>
            <w:r w:rsidRPr="007B61D2">
              <w:rPr>
                <w:rStyle w:val="a9"/>
                <w:rFonts w:cstheme="minorHAnsi" w:hint="eastAsia"/>
                <w:color w:val="000000" w:themeColor="text1"/>
                <w:szCs w:val="21"/>
                <w:u w:val="none"/>
              </w:rPr>
              <w:t>shaped oxides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李勇，申文杰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 w:rsidP="005A3F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cs="宋体" w:hint="eastAsia"/>
                <w:kern w:val="0"/>
                <w:szCs w:val="21"/>
              </w:rPr>
              <w:t>申文杰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5A3F36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CHEMICAL SOCIETY REVIEWS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1543-1574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5A3F36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  <w:t>Capture and Conversion of CO2 at Room Temperature and Pressure by a Conjugated Microporous Polymer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谢勇，王婷婷，刘晓焕，邹坤</w:t>
            </w:r>
            <w:r w:rsidRPr="007B61D2">
              <w:rPr>
                <w:szCs w:val="21"/>
              </w:rPr>
              <w:t>，邓伟侨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邓伟侨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Nature Communication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1960</w:t>
            </w:r>
            <w:r w:rsidRPr="007B61D2">
              <w:rPr>
                <w:rFonts w:hint="eastAsia"/>
                <w:szCs w:val="21"/>
              </w:rPr>
              <w:t>（</w:t>
            </w:r>
            <w:r w:rsidRPr="007B61D2">
              <w:rPr>
                <w:rFonts w:hint="eastAsia"/>
                <w:szCs w:val="21"/>
              </w:rPr>
              <w:t>1-7</w:t>
            </w:r>
            <w:r w:rsidRPr="007B61D2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  <w:t>Pd-Catalyzed Asymmetric Hydrogenation of Unprotected Indoles Activated by Brønsted Acids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王躲生，陈庆安，李伟，余长斌，周永贵，张绪穆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周永贵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8909-8911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1A69F5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rFonts w:ascii="Arial" w:hAnsi="Arial" w:cs="Arial"/>
                <w:bCs/>
                <w:szCs w:val="21"/>
                <w:shd w:val="clear" w:color="auto" w:fill="F8F8F8"/>
              </w:rPr>
              <w:t>Single-Atom Catalysts: A New Frontier in Heterogeneous Catalysis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 w:rsidP="00F50F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杨小峰，王爱琴，乔波涛，李隽，刘景月，张涛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张涛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ascii="Arial" w:hAnsi="Arial" w:cs="Arial"/>
                <w:bCs/>
                <w:color w:val="333333"/>
                <w:szCs w:val="21"/>
                <w:shd w:val="clear" w:color="auto" w:fill="F8F8F8"/>
              </w:rPr>
              <w:t>ACCOUNTS OF CHEMICAL RESEARCH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rPr>
                <w:color w:val="000000"/>
                <w:szCs w:val="21"/>
              </w:rPr>
            </w:pPr>
            <w:r w:rsidRPr="007B61D2">
              <w:rPr>
                <w:rFonts w:ascii="Arial" w:hAnsi="Arial" w:cs="Arial"/>
                <w:color w:val="333333"/>
                <w:szCs w:val="21"/>
                <w:shd w:val="clear" w:color="auto" w:fill="F8F8F8"/>
              </w:rPr>
              <w:t>1740-1748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87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szCs w:val="21"/>
              </w:rPr>
              <w:t>Synthesis and Electrochemical Performance of Heteroatom-Incorporated Ordered Mesoporous Carbons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AdvTimes" w:hAnsi="AdvTimes" w:cs="AdvTimes" w:hint="eastAsia"/>
                <w:kern w:val="0"/>
                <w:szCs w:val="21"/>
              </w:rPr>
              <w:t>赵晓晨，王爱琴，闫景旺，孙公权，孙立贤，张涛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AdvTimes" w:hAnsi="AdvTimes" w:cs="AdvTimes" w:hint="eastAsia"/>
                <w:kern w:val="0"/>
                <w:szCs w:val="21"/>
              </w:rPr>
              <w:t>张涛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Chemistry of Materials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50F12">
            <w:pPr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5463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50F1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8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szCs w:val="21"/>
              </w:rPr>
              <w:t>Catalytic conversion of carbohydrates into 5-hydroxymethylfurfural by Germanium(IV) chloride in ionic liquids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张泽会，王倩，谢海波，刘武军，赵宗保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赵宗保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CHEMSUSCHEM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131-138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szCs w:val="21"/>
              </w:rPr>
              <w:t>Biodiesel production by direct methanolysis of oleaginous microbial biomass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刘波，赵宗保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赵宗保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CHEMICAL TECHNOLOGY AND BIOTECHNOLOGY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82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775-780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10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rStyle w:val="a9"/>
                <w:rFonts w:cstheme="minorHAnsi"/>
                <w:color w:val="000000" w:themeColor="text1"/>
                <w:szCs w:val="21"/>
                <w:u w:val="none"/>
              </w:rPr>
            </w:pPr>
            <w:r w:rsidRPr="007B61D2">
              <w:rPr>
                <w:szCs w:val="21"/>
              </w:rPr>
              <w:t>A novel method of surface modification on thin-film composite reverse osmosis membrane by grafting poly(ethylene glycol)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康国栋，刘明，林斌，曹义鸣，袁权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曹义鸣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Polymer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1165-1170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11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rFonts w:ascii="Calibri" w:hAnsi="Calibri"/>
                <w:szCs w:val="21"/>
              </w:rPr>
              <w:t>Study on hypochlorite degradation of aromatic polyamide reverse osmosis membrane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康国栋，高从堦，陈卫东，介兴明，曹义鸣，袁权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曹义鸣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Membrane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165-171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Development of antifouling reverse osmosis membranes for water treatment: A review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康国栋，曹义鸣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曹义鸣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Water Research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584</w:t>
            </w:r>
            <w:r w:rsidRPr="007B61D2">
              <w:rPr>
                <w:rFonts w:hint="eastAsia"/>
                <w:szCs w:val="21"/>
              </w:rPr>
              <w:t xml:space="preserve"> </w:t>
            </w:r>
            <w:r w:rsidRPr="007B61D2">
              <w:rPr>
                <w:szCs w:val="21"/>
              </w:rPr>
              <w:t>-</w:t>
            </w:r>
            <w:r w:rsidRPr="007B61D2">
              <w:rPr>
                <w:rFonts w:hint="eastAsia"/>
                <w:szCs w:val="21"/>
              </w:rPr>
              <w:t xml:space="preserve"> </w:t>
            </w:r>
            <w:r w:rsidRPr="007B61D2">
              <w:rPr>
                <w:szCs w:val="21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2F48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rPr>
                <w:color w:val="000000"/>
                <w:szCs w:val="21"/>
              </w:rPr>
            </w:pPr>
            <w:r w:rsidRPr="007B61D2">
              <w:rPr>
                <w:rFonts w:ascii="Calibri" w:hAnsi="Calibri"/>
                <w:szCs w:val="21"/>
              </w:rPr>
              <w:t>Application and modi</w:t>
            </w:r>
            <w:r w:rsidRPr="007B61D2">
              <w:rPr>
                <w:rFonts w:ascii="Calibri" w:hAnsi="Calibri" w:hint="eastAsia"/>
                <w:szCs w:val="21"/>
              </w:rPr>
              <w:t>fi</w:t>
            </w:r>
            <w:r w:rsidRPr="007B61D2">
              <w:rPr>
                <w:rFonts w:ascii="Calibri" w:hAnsi="Calibri"/>
                <w:szCs w:val="21"/>
              </w:rPr>
              <w:t xml:space="preserve">cation of poly(vinylidene </w:t>
            </w:r>
            <w:r w:rsidRPr="007B61D2">
              <w:rPr>
                <w:rFonts w:ascii="Calibri" w:hAnsi="Calibri" w:hint="eastAsia"/>
                <w:szCs w:val="21"/>
              </w:rPr>
              <w:t>fl</w:t>
            </w:r>
            <w:r w:rsidRPr="007B61D2">
              <w:rPr>
                <w:rFonts w:ascii="Calibri" w:hAnsi="Calibri"/>
                <w:szCs w:val="21"/>
              </w:rPr>
              <w:t>uoride) (PVDF)</w:t>
            </w:r>
            <w:r w:rsidRPr="007B61D2">
              <w:rPr>
                <w:rFonts w:ascii="Calibri" w:hAnsi="Calibri" w:hint="eastAsia"/>
                <w:szCs w:val="21"/>
              </w:rPr>
              <w:t xml:space="preserve"> </w:t>
            </w:r>
            <w:r w:rsidRPr="007B61D2">
              <w:rPr>
                <w:rFonts w:ascii="Calibri" w:hAnsi="Calibri"/>
                <w:szCs w:val="21"/>
              </w:rPr>
              <w:t>membranes – A review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康国栋，曹义鸣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曹义鸣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Membrane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ascii="Calibri" w:hAnsi="Calibri"/>
                <w:szCs w:val="21"/>
              </w:rPr>
              <w:t>1</w:t>
            </w:r>
            <w:r w:rsidRPr="007B61D2">
              <w:rPr>
                <w:rFonts w:ascii="Calibri" w:hAnsi="Calibri" w:hint="eastAsia"/>
                <w:szCs w:val="21"/>
              </w:rPr>
              <w:t>4</w:t>
            </w:r>
            <w:r w:rsidRPr="007B61D2">
              <w:rPr>
                <w:rFonts w:ascii="Calibri" w:hAnsi="Calibri"/>
                <w:szCs w:val="21"/>
              </w:rPr>
              <w:t>5</w:t>
            </w:r>
            <w:r w:rsidRPr="007B61D2">
              <w:rPr>
                <w:rFonts w:ascii="Calibri" w:hAnsi="Calibri" w:hint="eastAsia"/>
                <w:szCs w:val="21"/>
              </w:rPr>
              <w:t xml:space="preserve"> </w:t>
            </w:r>
            <w:r w:rsidRPr="007B61D2">
              <w:rPr>
                <w:rFonts w:ascii="Calibri" w:hAnsi="Calibri"/>
                <w:szCs w:val="21"/>
              </w:rPr>
              <w:t>-</w:t>
            </w:r>
            <w:r w:rsidRPr="007B61D2">
              <w:rPr>
                <w:rFonts w:ascii="Calibri" w:hAnsi="Calibri" w:hint="eastAsia"/>
                <w:szCs w:val="21"/>
              </w:rPr>
              <w:t xml:space="preserve"> </w:t>
            </w:r>
            <w:r w:rsidRPr="007B61D2">
              <w:rPr>
                <w:rFonts w:ascii="Calibri" w:hAnsi="Calibri"/>
                <w:szCs w:val="21"/>
              </w:rPr>
              <w:t>1</w:t>
            </w:r>
            <w:r w:rsidRPr="007B61D2">
              <w:rPr>
                <w:rFonts w:ascii="Calibri" w:hAnsi="Calibri" w:hint="eastAsia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F48" w:rsidRPr="007B61D2" w:rsidRDefault="00F82F48" w:rsidP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48" w:rsidRPr="007B61D2" w:rsidRDefault="00F82F48" w:rsidP="00F82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Lignin depolymerization (LDP) in alcohol over nickel-based catalysts via a fragmentation-hydrogenolysis process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宋奇，王峰，蔡嘉莹，王业红，张俊杰，于维强，徐杰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徐杰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ENERGY &amp; ENVIRONMENTAL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994-1007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Enhanced Cooperative Activation Effect in the Hydrolytic Kinetic</w:t>
            </w:r>
            <w:r w:rsidRPr="007B61D2">
              <w:rPr>
                <w:rFonts w:hint="eastAsia"/>
                <w:szCs w:val="21"/>
              </w:rPr>
              <w:t xml:space="preserve"> </w:t>
            </w:r>
            <w:r w:rsidRPr="007B61D2">
              <w:rPr>
                <w:szCs w:val="21"/>
              </w:rPr>
              <w:t>Resolution of Epoxides on [Co(salen)] Catalysts Confined in Nanocages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杨恒权</w:t>
            </w:r>
            <w:r w:rsidRPr="007B61D2">
              <w:rPr>
                <w:rFonts w:hint="eastAsia"/>
                <w:szCs w:val="21"/>
              </w:rPr>
              <w:t xml:space="preserve">, </w:t>
            </w:r>
            <w:r w:rsidRPr="007B61D2">
              <w:rPr>
                <w:rFonts w:hint="eastAsia"/>
                <w:szCs w:val="21"/>
              </w:rPr>
              <w:t>张磊</w:t>
            </w:r>
            <w:r w:rsidRPr="007B61D2">
              <w:rPr>
                <w:rFonts w:hint="eastAsia"/>
                <w:szCs w:val="21"/>
              </w:rPr>
              <w:t xml:space="preserve">, </w:t>
            </w:r>
            <w:r w:rsidRPr="007B61D2">
              <w:rPr>
                <w:rFonts w:hint="eastAsia"/>
                <w:szCs w:val="21"/>
              </w:rPr>
              <w:t>钟琳</w:t>
            </w:r>
            <w:r w:rsidRPr="007B61D2">
              <w:rPr>
                <w:rFonts w:hint="eastAsia"/>
                <w:szCs w:val="21"/>
              </w:rPr>
              <w:t xml:space="preserve">, </w:t>
            </w:r>
            <w:r w:rsidRPr="007B61D2">
              <w:rPr>
                <w:rFonts w:hint="eastAsia"/>
                <w:szCs w:val="21"/>
              </w:rPr>
              <w:t>杨启华</w:t>
            </w:r>
            <w:r w:rsidRPr="007B61D2">
              <w:rPr>
                <w:rFonts w:hint="eastAsia"/>
                <w:szCs w:val="21"/>
              </w:rPr>
              <w:t xml:space="preserve">, </w:t>
            </w:r>
            <w:r w:rsidRPr="007B61D2">
              <w:rPr>
                <w:rFonts w:hint="eastAsia"/>
                <w:szCs w:val="21"/>
              </w:rPr>
              <w:t>李灿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F82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杨启华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245B49">
            <w:pPr>
              <w:rPr>
                <w:color w:val="000000"/>
                <w:szCs w:val="21"/>
              </w:rPr>
            </w:pPr>
            <w:r w:rsidRPr="00245B49">
              <w:rPr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6861 –6865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16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A Yolk-Shell Nanoreactor with a Basic Core and an Acidic Shell for Cascade Reactions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杨雁，刘晓，李小波，赵娇，白诗扬，刘健，杨启华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杨启华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245B49">
            <w:pPr>
              <w:rPr>
                <w:color w:val="000000"/>
                <w:szCs w:val="21"/>
              </w:rPr>
            </w:pPr>
            <w:r w:rsidRPr="00245B49">
              <w:rPr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9164-9168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3F6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4513F6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Imidazolium functionalized polysulfone anion exchange membrane for fuel cell application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张凤祥，张华民，曲超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李</w:t>
            </w:r>
            <w:r w:rsidRPr="007B61D2">
              <w:rPr>
                <w:rFonts w:ascii="宋体" w:hAnsi="宋体" w:cs="宋体"/>
                <w:color w:val="000000"/>
                <w:szCs w:val="21"/>
              </w:rPr>
              <w:t>先锋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MATERIALS CHEMISTRY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12744-12752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3F6" w:rsidRPr="007B61D2" w:rsidRDefault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F6" w:rsidRPr="007B61D2" w:rsidRDefault="00451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18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Hydrogen generation utilizing alkaline sodium borohydride solution and supported cobalt catalyst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叶威；张华民；徐东彦；马丽；衣宝廉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李</w:t>
            </w:r>
            <w:r w:rsidRPr="007B61D2">
              <w:rPr>
                <w:rFonts w:ascii="宋体" w:hAnsi="宋体" w:cs="宋体"/>
                <w:color w:val="000000"/>
                <w:szCs w:val="21"/>
              </w:rPr>
              <w:t>先锋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POWER SOURCES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164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544-548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19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left"/>
              <w:rPr>
                <w:szCs w:val="21"/>
              </w:rPr>
            </w:pPr>
            <w:r w:rsidRPr="007B61D2">
              <w:rPr>
                <w:szCs w:val="21"/>
              </w:rPr>
              <w:t>Transition Metal–Tungsten Bimetallic Catalysts for the Conversion of</w:t>
            </w:r>
          </w:p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Cellulose into Ethylene Glycol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郑明远，王爱琴，纪娜，庞纪峰，王晓东，张涛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张涛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ChemSusChem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63-66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20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Synergetic Effect of Surface and Subsurface Ni Species at Pt-Ni Bimetallic Catalysts for CO Oxidation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慕仁涛，傅强，徐红，张辉，黄宇营，姜政，张硕，谭大力，包信和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包信和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THE AMERICAN CHEMICAL 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133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1978-1986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21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/>
                <w:color w:val="000000"/>
                <w:szCs w:val="21"/>
              </w:rPr>
              <w:t>Direct, Nonoxidative Conversion of Methane to Ethylene, Aromatics, and Hydrogen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郭晓光，方光宗，李刚，马昊，樊红军，余良，马超，吴辛，邓德会，魏明明，谭大力，司锐，张硕，李建奇，孙立涛，唐紫超，潘秀莲，包信和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包信和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344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616-619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kern w:val="0"/>
                <w:szCs w:val="21"/>
              </w:rPr>
              <w:t>Highly active and durable non-precious-metal catalysts encapsulated in carbon nanotubes for hydrogen evolution reaction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邓浇，任鹏举，邓德会，余良，杨帆，包信和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szCs w:val="21"/>
              </w:rPr>
              <w:t>包信和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bCs/>
                <w:color w:val="333333"/>
                <w:szCs w:val="21"/>
              </w:rPr>
              <w:t>ENERGY &amp; ENVIRONMENTAL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1919-1923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</w:pPr>
            <w:r w:rsidRPr="007B61D2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Reversible Near-Infrared Fluorescent Probe Introducing Tellurium to Mimetic GlutathionePeroxidase for Monitoring the Redox Cycles between Peroxynitrite and Glutathione in Vivo</w:t>
            </w:r>
          </w:p>
          <w:p w:rsidR="007B61D2" w:rsidRPr="007B61D2" w:rsidRDefault="007B61D2" w:rsidP="007B61D2">
            <w:pPr>
              <w:rPr>
                <w:color w:val="000000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于法标，李鹏</w:t>
            </w:r>
            <w:r w:rsidRPr="007B61D2">
              <w:rPr>
                <w:rFonts w:hint="eastAsia"/>
                <w:szCs w:val="21"/>
              </w:rPr>
              <w:t xml:space="preserve">, </w:t>
            </w:r>
            <w:r w:rsidRPr="007B61D2">
              <w:rPr>
                <w:rFonts w:hint="eastAsia"/>
                <w:szCs w:val="21"/>
              </w:rPr>
              <w:t>王炳帅，韩克利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韩克利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7674-7680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24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1C5C38" w:rsidP="007B61D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</w:pPr>
            <w:hyperlink r:id="rId7" w:tgtFrame="_blank" w:history="1">
              <w:r w:rsidR="007B61D2" w:rsidRPr="007B61D2">
                <w:rPr>
                  <w:rFonts w:asciiTheme="minorHAnsi" w:eastAsiaTheme="minorEastAsia" w:hAnsiTheme="minorHAnsi" w:cstheme="minorBidi"/>
                  <w:b w:val="0"/>
                  <w:bCs w:val="0"/>
                  <w:kern w:val="2"/>
                  <w:sz w:val="21"/>
                  <w:szCs w:val="21"/>
                </w:rPr>
                <w:t>A near-IR reversible fluorescent probe modulated by selenium for monitoring peroxynitrite and imaging in living cells</w:t>
              </w:r>
            </w:hyperlink>
          </w:p>
          <w:p w:rsidR="007B61D2" w:rsidRPr="007B61D2" w:rsidRDefault="007B61D2" w:rsidP="007B61D2">
            <w:pPr>
              <w:rPr>
                <w:color w:val="000000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于法标，李鹏，</w:t>
            </w:r>
            <w:r w:rsidRPr="007B61D2">
              <w:rPr>
                <w:rFonts w:hint="eastAsia"/>
                <w:szCs w:val="21"/>
              </w:rPr>
              <w:t xml:space="preserve"> </w:t>
            </w:r>
            <w:r w:rsidRPr="007B61D2">
              <w:rPr>
                <w:rFonts w:hint="eastAsia"/>
                <w:szCs w:val="21"/>
              </w:rPr>
              <w:t>李光跃，赵广久，楚天舒，韩克利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韩克利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Journal of The American Chemical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11030-11033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Photocatalytic Water Oxidation on BiVO4 with the Electrocatalyst as an Oxidation Cocatalyst: Essential Relations between Electrocatalyst and Photocatalyst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王冬娥，李仁贵，朱剑，施晶莹，韩晶峰，宗旭，李灿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ascii="Arial" w:hAnsi="Arial" w:cs="Arial"/>
                <w:color w:val="333333"/>
                <w:szCs w:val="21"/>
                <w:shd w:val="clear" w:color="auto" w:fill="F8F8F8"/>
              </w:rPr>
              <w:t>JOURNAL OF PHYSICAL CHEMISTRY 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145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ascii="Arial" w:hAnsi="Arial" w:cs="Arial"/>
                <w:color w:val="333333"/>
                <w:szCs w:val="21"/>
                <w:shd w:val="clear" w:color="auto" w:fill="F8F8F8"/>
              </w:rPr>
              <w:t>5082-5089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26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Oxidative desulfurization of dibenzothiophene with molecular oxygen using emulsion catalysis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吕宏缨，高金波，蒋宗轩，杨永兴，宋波，李灿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李灿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CHEMICAL COMMUNICATIONS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150-152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27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Photocatalytic H-2 Evolution on CdS Loaded with WS</w:t>
            </w:r>
            <w:r w:rsidRPr="007B61D2">
              <w:rPr>
                <w:szCs w:val="21"/>
                <w:vertAlign w:val="subscript"/>
              </w:rPr>
              <w:t>2</w:t>
            </w:r>
            <w:r w:rsidRPr="007B61D2">
              <w:rPr>
                <w:szCs w:val="21"/>
              </w:rPr>
              <w:t xml:space="preserve"> as Cocatalyst under Visible Light Irradiation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宗旭，韩晶峰，马贵军，鄢洪建，吴国鹏，李灿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李灿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Journal of Physical Chemistry 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12202-12208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28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Crystal Facet Dependence of Water Oxidation on BiVO</w:t>
            </w:r>
            <w:r w:rsidRPr="007B61D2">
              <w:rPr>
                <w:szCs w:val="21"/>
                <w:vertAlign w:val="subscript"/>
              </w:rPr>
              <w:t>4</w:t>
            </w:r>
            <w:r w:rsidRPr="007B61D2">
              <w:rPr>
                <w:szCs w:val="21"/>
              </w:rPr>
              <w:t xml:space="preserve"> Sheets under Visible Light Irradiation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王冬娥，江宏富，宗旭，徐倩，马艺，李国岭，李灿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李灿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CHEMISTRY-A EUROPEAN JOURNAL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1275-1282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29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bCs/>
                <w:szCs w:val="21"/>
              </w:rPr>
              <w:t>Preparation and evaluation of molecularly imprinted polymer derivatized silica monolithic column for capillary electrochromatography and capillary liquid chromatography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color w:val="000000"/>
                <w:szCs w:val="21"/>
                <w:shd w:val="clear" w:color="auto" w:fill="FFFFFF"/>
              </w:rPr>
              <w:t>欧俊杰、厉欣、封顺、董靖、董晓莉、孔亮、叶明亮、邹汉法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color w:val="000000"/>
                <w:szCs w:val="21"/>
                <w:shd w:val="clear" w:color="auto" w:fill="FFFFFF"/>
              </w:rPr>
              <w:t>叶明亮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Analytical Chemistry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bCs/>
                <w:color w:val="000000"/>
                <w:szCs w:val="21"/>
              </w:rPr>
            </w:pPr>
            <w:r w:rsidRPr="007B61D2">
              <w:rPr>
                <w:bCs/>
                <w:szCs w:val="21"/>
              </w:rPr>
              <w:t>639-646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30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Specific phosphopeptide enrichment with immobilized titanium ion affinity chromatography adsorbent for phosphoproteome analysis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周厚江，叶明亮，董靖，韩广辉，江新宁，吴仁安，邹汉法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叶明亮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JOURNAL OF PROTEOME RESEARCH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3957-3967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t>31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rPr>
                <w:color w:val="000000"/>
                <w:szCs w:val="21"/>
              </w:rPr>
            </w:pPr>
            <w:r w:rsidRPr="007B61D2">
              <w:rPr>
                <w:color w:val="000000"/>
                <w:szCs w:val="21"/>
              </w:rPr>
              <w:t>Selective extraction of peptides from human plasma by highly ordered mesoporous silica particles for peptidome analysis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szCs w:val="21"/>
              </w:rPr>
              <w:t>田瑞军，张贺，叶明亮，蒋小岗，胡良海，厉欣，包信和，邹汉法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61D2">
              <w:rPr>
                <w:rFonts w:hint="eastAsia"/>
                <w:szCs w:val="21"/>
              </w:rPr>
              <w:t>叶明亮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szCs w:val="21"/>
              </w:rPr>
              <w:t>Angewandte Chemie-International Edition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ascii="Simsun" w:hAnsi="Simsun"/>
                <w:color w:val="000000"/>
                <w:szCs w:val="21"/>
              </w:rPr>
              <w:t>962-965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color w:val="000000"/>
                <w:szCs w:val="21"/>
              </w:rPr>
            </w:pPr>
            <w:r w:rsidRPr="007B61D2"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7B61D2" w:rsidTr="007B61D2">
        <w:trPr>
          <w:cantSplit/>
          <w:trHeight w:val="2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7B61D2" w:rsidP="007B61D2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7B61D2">
              <w:rPr>
                <w:rFonts w:hint="eastAsia"/>
                <w:bCs/>
                <w:color w:val="FF0000"/>
                <w:szCs w:val="21"/>
              </w:rPr>
              <w:lastRenderedPageBreak/>
              <w:t>32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rPr>
                <w:color w:val="000000"/>
                <w:szCs w:val="21"/>
              </w:rPr>
            </w:pPr>
            <w:r w:rsidRPr="00696CBF">
              <w:rPr>
                <w:color w:val="000000"/>
                <w:szCs w:val="21"/>
              </w:rPr>
              <w:t>Recent progress in hydrogen storage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6CBF">
              <w:rPr>
                <w:rFonts w:ascii="宋体" w:hAnsi="宋体" w:cs="宋体" w:hint="eastAsia"/>
                <w:color w:val="000000"/>
                <w:szCs w:val="21"/>
              </w:rPr>
              <w:t>陈萍，朱敏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6CBF">
              <w:rPr>
                <w:rFonts w:ascii="宋体" w:hAnsi="宋体" w:cs="宋体" w:hint="eastAsia"/>
                <w:color w:val="000000"/>
                <w:szCs w:val="21"/>
              </w:rPr>
              <w:t>陈萍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696CBF" w:rsidRDefault="00696CBF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6CBF">
              <w:rPr>
                <w:rFonts w:ascii="宋体" w:hAnsi="宋体" w:cs="宋体"/>
                <w:color w:val="000000"/>
                <w:szCs w:val="21"/>
              </w:rPr>
              <w:t>Materials Today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696CBF" w:rsidRDefault="00696CBF" w:rsidP="007B61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6CBF">
              <w:rPr>
                <w:rFonts w:ascii="宋体" w:hAnsi="宋体" w:cs="宋体" w:hint="eastAsia"/>
                <w:color w:val="000000"/>
                <w:szCs w:val="21"/>
              </w:rPr>
              <w:t>36-43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7B61D2" w:rsidRDefault="00696CBF" w:rsidP="007B61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2" w:rsidRPr="007B61D2" w:rsidRDefault="007B61D2" w:rsidP="007B6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61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E0EA3" w:rsidRDefault="007E0EA3" w:rsidP="007E0EA3">
      <w:pPr>
        <w:rPr>
          <w:rFonts w:asciiTheme="minorHAnsi" w:eastAsiaTheme="minorEastAsia" w:hAnsiTheme="minorHAnsi" w:cstheme="minorBidi"/>
          <w:szCs w:val="22"/>
        </w:rPr>
      </w:pPr>
    </w:p>
    <w:p w:rsidR="007E0EA3" w:rsidRDefault="007E0EA3" w:rsidP="00C266D1">
      <w:pPr>
        <w:rPr>
          <w:rFonts w:ascii="宋体" w:hAnsi="宋体"/>
        </w:rPr>
        <w:sectPr w:rsidR="007E0EA3" w:rsidSect="007E0EA3">
          <w:pgSz w:w="16838" w:h="11906" w:orient="landscape"/>
          <w:pgMar w:top="1797" w:right="1402" w:bottom="1797" w:left="468" w:header="851" w:footer="992" w:gutter="0"/>
          <w:cols w:space="425"/>
          <w:docGrid w:type="lines" w:linePitch="312"/>
        </w:sectPr>
      </w:pPr>
    </w:p>
    <w:p w:rsidR="007E0EA3" w:rsidRDefault="007E0EA3" w:rsidP="007E0EA3">
      <w:pPr>
        <w:jc w:val="center"/>
        <w:rPr>
          <w:sz w:val="32"/>
        </w:rPr>
      </w:pPr>
      <w:r>
        <w:rPr>
          <w:sz w:val="32"/>
        </w:rPr>
        <w:lastRenderedPageBreak/>
        <w:t>201</w:t>
      </w:r>
      <w:r w:rsidR="005A3F36">
        <w:rPr>
          <w:rFonts w:hint="eastAsia"/>
          <w:sz w:val="32"/>
        </w:rPr>
        <w:t>6</w:t>
      </w:r>
      <w:r>
        <w:rPr>
          <w:rFonts w:hint="eastAsia"/>
          <w:sz w:val="32"/>
        </w:rPr>
        <w:t>年近期热点论文奖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869"/>
        <w:gridCol w:w="2783"/>
        <w:gridCol w:w="2411"/>
        <w:gridCol w:w="992"/>
        <w:gridCol w:w="1559"/>
        <w:gridCol w:w="709"/>
        <w:gridCol w:w="709"/>
        <w:gridCol w:w="1329"/>
        <w:gridCol w:w="851"/>
        <w:gridCol w:w="850"/>
        <w:gridCol w:w="709"/>
        <w:gridCol w:w="939"/>
        <w:gridCol w:w="425"/>
      </w:tblGrid>
      <w:tr w:rsidR="007E0EA3" w:rsidRPr="005702D8" w:rsidTr="007E0EA3">
        <w:trPr>
          <w:trHeight w:val="54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发表日期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页码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总引次数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国外机构他引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国内机构他引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备注</w:t>
            </w:r>
          </w:p>
        </w:tc>
      </w:tr>
      <w:tr w:rsidR="007E0EA3" w:rsidRPr="005702D8" w:rsidTr="005A3F36">
        <w:trPr>
          <w:trHeight w:val="57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EA3" w:rsidRPr="005702D8" w:rsidRDefault="00C711AB">
            <w:pPr>
              <w:rPr>
                <w:szCs w:val="21"/>
              </w:rPr>
            </w:pPr>
            <w:bookmarkStart w:id="0" w:name="OLE_LINK5"/>
            <w:r w:rsidRPr="005702D8">
              <w:rPr>
                <w:szCs w:val="21"/>
              </w:rPr>
              <w:t>BODIPY-Based Fluorometric Sensor for the Simultaneous Determination of Cys, Hcy, and GSH in Human Serum</w:t>
            </w:r>
            <w:bookmarkEnd w:id="0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EA3" w:rsidRPr="005702D8" w:rsidRDefault="00C711AB" w:rsidP="00C74E7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szCs w:val="21"/>
              </w:rPr>
              <w:t>贾明艳，牛丽亚，张雨，</w:t>
            </w:r>
            <w:r w:rsidRPr="005702D8">
              <w:rPr>
                <w:rFonts w:hint="eastAsia"/>
                <w:szCs w:val="21"/>
              </w:rPr>
              <w:t>杨清正，</w:t>
            </w:r>
            <w:bookmarkStart w:id="1" w:name="OLE_LINK2"/>
            <w:r w:rsidRPr="005702D8">
              <w:rPr>
                <w:szCs w:val="21"/>
              </w:rPr>
              <w:t>Tung Chen-Ho</w:t>
            </w:r>
            <w:bookmarkEnd w:id="1"/>
            <w:r w:rsidRPr="005702D8">
              <w:rPr>
                <w:szCs w:val="21"/>
              </w:rPr>
              <w:t>，关亚风，冯亮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EA3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szCs w:val="21"/>
              </w:rPr>
              <w:t>冯亮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EA3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bCs/>
                <w:color w:val="333333"/>
                <w:szCs w:val="21"/>
                <w:shd w:val="clear" w:color="auto" w:fill="F8F8F8"/>
              </w:rPr>
              <w:t>ACS APPLIED MATERIALS &amp; INTERFACES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color w:val="000000"/>
                <w:szCs w:val="21"/>
              </w:rPr>
              <w:t>5907-5914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E0EA3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A3" w:rsidRPr="005702D8" w:rsidRDefault="007E0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61D2" w:rsidRPr="005702D8" w:rsidTr="005A3F36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szCs w:val="21"/>
              </w:rPr>
            </w:pPr>
            <w:r w:rsidRPr="005702D8">
              <w:rPr>
                <w:szCs w:val="21"/>
              </w:rPr>
              <w:t>High efficiency flexible perovskite solar cells using superior low temperature TiO2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杨栋，杨瑞霞，张静，杨周，刘生忠，李灿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szCs w:val="21"/>
              </w:rPr>
              <w:t>Energy &amp; Environmental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szCs w:val="21"/>
              </w:rPr>
              <w:t>3208-3214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7B61D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7B61D2" w:rsidRPr="005702D8" w:rsidTr="005A3F36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szCs w:val="21"/>
              </w:rPr>
            </w:pPr>
            <w:r w:rsidRPr="005702D8">
              <w:rPr>
                <w:rFonts w:hint="eastAsia"/>
                <w:color w:val="000000"/>
                <w:kern w:val="0"/>
                <w:szCs w:val="21"/>
              </w:rPr>
              <w:t>Interface Engineering of a CoO</w:t>
            </w:r>
            <w:r w:rsidRPr="005702D8">
              <w:rPr>
                <w:rFonts w:hint="eastAsia"/>
                <w:color w:val="000000"/>
                <w:kern w:val="0"/>
                <w:szCs w:val="21"/>
                <w:vertAlign w:val="subscript"/>
              </w:rPr>
              <w:t>x</w:t>
            </w:r>
            <w:r w:rsidRPr="005702D8">
              <w:rPr>
                <w:rFonts w:hint="eastAsia"/>
                <w:color w:val="000000"/>
                <w:kern w:val="0"/>
                <w:szCs w:val="21"/>
              </w:rPr>
              <w:t>/Ta</w:t>
            </w:r>
            <w:r w:rsidRPr="005702D8">
              <w:rPr>
                <w:rFonts w:hint="eastAsia"/>
                <w:color w:val="000000"/>
                <w:kern w:val="0"/>
                <w:szCs w:val="21"/>
                <w:vertAlign w:val="subscript"/>
              </w:rPr>
              <w:t>3</w:t>
            </w:r>
            <w:r w:rsidRPr="005702D8">
              <w:rPr>
                <w:rFonts w:hint="eastAsia"/>
                <w:color w:val="000000"/>
                <w:kern w:val="0"/>
                <w:szCs w:val="21"/>
              </w:rPr>
              <w:t>N</w:t>
            </w:r>
            <w:r w:rsidRPr="005702D8">
              <w:rPr>
                <w:rFonts w:hint="eastAsia"/>
                <w:color w:val="000000"/>
                <w:kern w:val="0"/>
                <w:szCs w:val="21"/>
                <w:vertAlign w:val="subscript"/>
              </w:rPr>
              <w:t>5</w:t>
            </w:r>
            <w:r w:rsidRPr="005702D8">
              <w:rPr>
                <w:rFonts w:hint="eastAsia"/>
                <w:color w:val="000000"/>
                <w:kern w:val="0"/>
                <w:szCs w:val="21"/>
              </w:rPr>
              <w:t>Photocatalyst for Unprecedented Water Oxidation Performance under Visible-Light-Irradiation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陈闪山，沈帅，刘桂继，祁育， 章福祥，李灿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szCs w:val="21"/>
              </w:rPr>
              <w:t>Angew. Chem. Int. Ed.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color w:val="000000"/>
                <w:kern w:val="0"/>
                <w:szCs w:val="21"/>
              </w:rPr>
              <w:t>3047-3051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7B61D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7B61D2" w:rsidRPr="005702D8" w:rsidTr="005A3F36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szCs w:val="21"/>
              </w:rPr>
            </w:pPr>
            <w:r w:rsidRPr="005702D8">
              <w:rPr>
                <w:szCs w:val="21"/>
              </w:rPr>
              <w:t>Synthesis of oriented TiO</w:t>
            </w:r>
            <w:r w:rsidRPr="005702D8">
              <w:rPr>
                <w:szCs w:val="21"/>
                <w:vertAlign w:val="subscript"/>
              </w:rPr>
              <w:t>2</w:t>
            </w:r>
            <w:r w:rsidRPr="005702D8">
              <w:rPr>
                <w:szCs w:val="21"/>
              </w:rPr>
              <w:t xml:space="preserve"> nanocones with fast charge transfer for perovskite solar cells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仲东，蔡冰，王秀丽，杨周，邢叶迪，苗澍，张文华，李灿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color w:val="333333"/>
                <w:szCs w:val="21"/>
                <w:shd w:val="clear" w:color="auto" w:fill="F8F8F8"/>
              </w:rPr>
              <w:t>NANO ENERGY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szCs w:val="21"/>
              </w:rPr>
              <w:t>409-418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7B61D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7B61D2" w:rsidRPr="005702D8" w:rsidTr="005A3F36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szCs w:val="21"/>
              </w:rPr>
            </w:pPr>
            <w:r w:rsidRPr="005702D8">
              <w:rPr>
                <w:szCs w:val="21"/>
              </w:rPr>
              <w:t>Well-defined BiOCl colloidal ultrathin nanosheets: synthesis, characterization, and application in photocatalytic aerobic oxidation of</w:t>
            </w:r>
            <w:r w:rsidRPr="005702D8">
              <w:rPr>
                <w:rFonts w:hint="eastAsia"/>
                <w:szCs w:val="21"/>
              </w:rPr>
              <w:t xml:space="preserve"> </w:t>
            </w:r>
            <w:r w:rsidRPr="005702D8">
              <w:rPr>
                <w:szCs w:val="21"/>
              </w:rPr>
              <w:t>secondary amines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hint="eastAsia"/>
                <w:szCs w:val="21"/>
              </w:rPr>
              <w:t>吴义辉，袁博，李明润，张文华，刘䶮，李灿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szCs w:val="21"/>
              </w:rPr>
              <w:t>CHEMICAL SCIENCE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ascii="Arial" w:hAnsi="Arial" w:cs="Arial"/>
                <w:color w:val="333333"/>
                <w:kern w:val="0"/>
                <w:szCs w:val="21"/>
              </w:rPr>
              <w:t>1873-1878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7B61D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7B61D2" w:rsidRPr="005702D8" w:rsidTr="005A3F36">
        <w:trPr>
          <w:trHeight w:val="126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1C573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lastRenderedPageBreak/>
              <w:t>6</w:t>
            </w:r>
            <w:bookmarkStart w:id="2" w:name="_GoBack"/>
            <w:bookmarkEnd w:id="2"/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1C5C38">
            <w:pPr>
              <w:rPr>
                <w:szCs w:val="21"/>
              </w:rPr>
            </w:pPr>
            <w:hyperlink r:id="rId8" w:history="1">
              <w:r w:rsidR="00C711AB" w:rsidRPr="005702D8">
                <w:rPr>
                  <w:bCs/>
                  <w:kern w:val="0"/>
                  <w:szCs w:val="21"/>
                </w:rPr>
                <w:t>Efficiency exceeding 10% for inverted polymer solar cells with a ZnO/ionic liquid combined cathode interfacial layer</w:t>
              </w:r>
            </w:hyperlink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szCs w:val="21"/>
              </w:rPr>
              <w:t>于为，黄林泉，杨栋，傅平，周玲玉，张坚，李灿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2D8">
              <w:rPr>
                <w:rFonts w:ascii="宋体" w:hAnsi="宋体" w:cs="宋体" w:hint="eastAsia"/>
                <w:color w:val="000000"/>
                <w:szCs w:val="21"/>
              </w:rPr>
              <w:t>李灿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rPr>
                <w:color w:val="000000"/>
                <w:szCs w:val="21"/>
              </w:rPr>
            </w:pPr>
            <w:r w:rsidRPr="005702D8">
              <w:rPr>
                <w:szCs w:val="21"/>
              </w:rPr>
              <w:t>Journal of Materials Chemistry 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color w:val="000000"/>
                <w:szCs w:val="21"/>
              </w:rPr>
              <w:t>10660-10665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61D2" w:rsidRPr="005702D8" w:rsidRDefault="00C711AB">
            <w:pPr>
              <w:jc w:val="center"/>
              <w:rPr>
                <w:color w:val="000000"/>
                <w:szCs w:val="21"/>
              </w:rPr>
            </w:pPr>
            <w:r w:rsidRPr="005702D8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2" w:rsidRPr="005702D8" w:rsidRDefault="007B61D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</w:tr>
    </w:tbl>
    <w:p w:rsidR="00130C8C" w:rsidRPr="006C10D2" w:rsidRDefault="00130C8C" w:rsidP="00FA276B">
      <w:pPr>
        <w:rPr>
          <w:rFonts w:ascii="宋体" w:hAnsi="宋体"/>
        </w:rPr>
      </w:pPr>
    </w:p>
    <w:sectPr w:rsidR="00130C8C" w:rsidRPr="006C10D2" w:rsidSect="007E0EA3">
      <w:pgSz w:w="16838" w:h="11906" w:orient="landscape"/>
      <w:pgMar w:top="1276" w:right="1402" w:bottom="1797" w:left="4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38" w:rsidRDefault="001C5C38" w:rsidP="00E51F45">
      <w:r>
        <w:separator/>
      </w:r>
    </w:p>
  </w:endnote>
  <w:endnote w:type="continuationSeparator" w:id="0">
    <w:p w:rsidR="001C5C38" w:rsidRDefault="001C5C38" w:rsidP="00E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38" w:rsidRDefault="001C5C38" w:rsidP="00E51F45">
      <w:r>
        <w:separator/>
      </w:r>
    </w:p>
  </w:footnote>
  <w:footnote w:type="continuationSeparator" w:id="0">
    <w:p w:rsidR="001C5C38" w:rsidRDefault="001C5C38" w:rsidP="00E5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7E5"/>
    <w:multiLevelType w:val="multilevel"/>
    <w:tmpl w:val="C156997C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242980"/>
    <w:multiLevelType w:val="multilevel"/>
    <w:tmpl w:val="42B23888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8E3FD9"/>
    <w:multiLevelType w:val="hybridMultilevel"/>
    <w:tmpl w:val="39329A18"/>
    <w:lvl w:ilvl="0" w:tplc="D334EC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2B035F5"/>
    <w:multiLevelType w:val="hybridMultilevel"/>
    <w:tmpl w:val="FB5ECD7C"/>
    <w:lvl w:ilvl="0" w:tplc="3F6A4F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455283"/>
    <w:multiLevelType w:val="hybridMultilevel"/>
    <w:tmpl w:val="9ED27034"/>
    <w:lvl w:ilvl="0" w:tplc="0AEEA9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A7739F"/>
    <w:multiLevelType w:val="hybridMultilevel"/>
    <w:tmpl w:val="B464FC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B3209D7"/>
    <w:multiLevelType w:val="hybridMultilevel"/>
    <w:tmpl w:val="B1DE1DDE"/>
    <w:lvl w:ilvl="0" w:tplc="99A844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E5660E"/>
    <w:multiLevelType w:val="hybridMultilevel"/>
    <w:tmpl w:val="50B0F66C"/>
    <w:lvl w:ilvl="0" w:tplc="00FADE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A3E3571"/>
    <w:multiLevelType w:val="hybridMultilevel"/>
    <w:tmpl w:val="1A22E7B0"/>
    <w:lvl w:ilvl="0" w:tplc="63FC4E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D7D15"/>
    <w:multiLevelType w:val="hybridMultilevel"/>
    <w:tmpl w:val="B028609A"/>
    <w:lvl w:ilvl="0" w:tplc="3D9E55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F4D4CEB"/>
    <w:multiLevelType w:val="hybridMultilevel"/>
    <w:tmpl w:val="31C6E4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B5569F"/>
    <w:multiLevelType w:val="hybridMultilevel"/>
    <w:tmpl w:val="B32A0418"/>
    <w:lvl w:ilvl="0" w:tplc="0192AF96">
      <w:start w:val="1"/>
      <w:numFmt w:val="decimal"/>
      <w:lvlText w:val="%1."/>
      <w:lvlJc w:val="left"/>
      <w:pPr>
        <w:tabs>
          <w:tab w:val="num" w:pos="0"/>
        </w:tabs>
        <w:ind w:left="0" w:firstLine="8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3C46EEF"/>
    <w:multiLevelType w:val="hybridMultilevel"/>
    <w:tmpl w:val="19B8E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581F12"/>
    <w:multiLevelType w:val="hybridMultilevel"/>
    <w:tmpl w:val="894A4274"/>
    <w:lvl w:ilvl="0" w:tplc="EEACC9B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CB2C59"/>
    <w:multiLevelType w:val="hybridMultilevel"/>
    <w:tmpl w:val="3D9E28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D1"/>
    <w:rsid w:val="00001E96"/>
    <w:rsid w:val="000041FE"/>
    <w:rsid w:val="00005770"/>
    <w:rsid w:val="00006C6A"/>
    <w:rsid w:val="00022DB1"/>
    <w:rsid w:val="000230AE"/>
    <w:rsid w:val="00024055"/>
    <w:rsid w:val="000261F4"/>
    <w:rsid w:val="00027EE5"/>
    <w:rsid w:val="0003074E"/>
    <w:rsid w:val="000325AD"/>
    <w:rsid w:val="0003540E"/>
    <w:rsid w:val="00036AE0"/>
    <w:rsid w:val="00036C35"/>
    <w:rsid w:val="00040D60"/>
    <w:rsid w:val="00040F80"/>
    <w:rsid w:val="0004225C"/>
    <w:rsid w:val="000423E5"/>
    <w:rsid w:val="000504D1"/>
    <w:rsid w:val="000512C9"/>
    <w:rsid w:val="000518A5"/>
    <w:rsid w:val="00052C3B"/>
    <w:rsid w:val="00053653"/>
    <w:rsid w:val="00060D43"/>
    <w:rsid w:val="00062ABA"/>
    <w:rsid w:val="00062C01"/>
    <w:rsid w:val="00067049"/>
    <w:rsid w:val="00076CD4"/>
    <w:rsid w:val="0007787B"/>
    <w:rsid w:val="00083687"/>
    <w:rsid w:val="00084216"/>
    <w:rsid w:val="00087A7C"/>
    <w:rsid w:val="000903D3"/>
    <w:rsid w:val="00093F52"/>
    <w:rsid w:val="00096706"/>
    <w:rsid w:val="00097A07"/>
    <w:rsid w:val="000A0452"/>
    <w:rsid w:val="000A058F"/>
    <w:rsid w:val="000A24AC"/>
    <w:rsid w:val="000A4ED7"/>
    <w:rsid w:val="000B6BA9"/>
    <w:rsid w:val="000C1796"/>
    <w:rsid w:val="000C3E2E"/>
    <w:rsid w:val="000C54CA"/>
    <w:rsid w:val="000C5DCC"/>
    <w:rsid w:val="000C7A7D"/>
    <w:rsid w:val="000D0DA4"/>
    <w:rsid w:val="000E40E5"/>
    <w:rsid w:val="000F00A6"/>
    <w:rsid w:val="000F050B"/>
    <w:rsid w:val="000F05F1"/>
    <w:rsid w:val="000F33C7"/>
    <w:rsid w:val="000F4292"/>
    <w:rsid w:val="000F6807"/>
    <w:rsid w:val="00103509"/>
    <w:rsid w:val="00110368"/>
    <w:rsid w:val="0011084B"/>
    <w:rsid w:val="001172A1"/>
    <w:rsid w:val="001278A6"/>
    <w:rsid w:val="00130C8C"/>
    <w:rsid w:val="00132AB8"/>
    <w:rsid w:val="00132BAF"/>
    <w:rsid w:val="00136B4D"/>
    <w:rsid w:val="001436BE"/>
    <w:rsid w:val="00145AA0"/>
    <w:rsid w:val="001474D3"/>
    <w:rsid w:val="001508AD"/>
    <w:rsid w:val="001535F1"/>
    <w:rsid w:val="00163155"/>
    <w:rsid w:val="00166A32"/>
    <w:rsid w:val="00170D75"/>
    <w:rsid w:val="001711EE"/>
    <w:rsid w:val="00175006"/>
    <w:rsid w:val="001813C2"/>
    <w:rsid w:val="00181CF7"/>
    <w:rsid w:val="00184C90"/>
    <w:rsid w:val="0018630D"/>
    <w:rsid w:val="00191D90"/>
    <w:rsid w:val="00192781"/>
    <w:rsid w:val="00192B3F"/>
    <w:rsid w:val="00194449"/>
    <w:rsid w:val="001973B4"/>
    <w:rsid w:val="00197BA3"/>
    <w:rsid w:val="001A0B57"/>
    <w:rsid w:val="001A4247"/>
    <w:rsid w:val="001A69F5"/>
    <w:rsid w:val="001B0394"/>
    <w:rsid w:val="001B23AC"/>
    <w:rsid w:val="001B53C6"/>
    <w:rsid w:val="001B638C"/>
    <w:rsid w:val="001C05EB"/>
    <w:rsid w:val="001C5733"/>
    <w:rsid w:val="001C5772"/>
    <w:rsid w:val="001C5C38"/>
    <w:rsid w:val="001C728C"/>
    <w:rsid w:val="001D28A3"/>
    <w:rsid w:val="001D51BD"/>
    <w:rsid w:val="001E089B"/>
    <w:rsid w:val="001E11FD"/>
    <w:rsid w:val="001E4334"/>
    <w:rsid w:val="001E6ED9"/>
    <w:rsid w:val="001E7E52"/>
    <w:rsid w:val="001F007C"/>
    <w:rsid w:val="001F629B"/>
    <w:rsid w:val="00200BF2"/>
    <w:rsid w:val="00201369"/>
    <w:rsid w:val="002044A6"/>
    <w:rsid w:val="0020571B"/>
    <w:rsid w:val="002058FE"/>
    <w:rsid w:val="00205E6C"/>
    <w:rsid w:val="00207C06"/>
    <w:rsid w:val="002134CC"/>
    <w:rsid w:val="002136A0"/>
    <w:rsid w:val="002140BA"/>
    <w:rsid w:val="00214385"/>
    <w:rsid w:val="00217FB6"/>
    <w:rsid w:val="002214C4"/>
    <w:rsid w:val="002247A4"/>
    <w:rsid w:val="00226A93"/>
    <w:rsid w:val="0022739C"/>
    <w:rsid w:val="002321DC"/>
    <w:rsid w:val="002339FC"/>
    <w:rsid w:val="002374C2"/>
    <w:rsid w:val="00241CC5"/>
    <w:rsid w:val="00242F07"/>
    <w:rsid w:val="00245726"/>
    <w:rsid w:val="0024580A"/>
    <w:rsid w:val="00245B49"/>
    <w:rsid w:val="00245DCC"/>
    <w:rsid w:val="00252409"/>
    <w:rsid w:val="00252CF1"/>
    <w:rsid w:val="0025577B"/>
    <w:rsid w:val="00262507"/>
    <w:rsid w:val="00275482"/>
    <w:rsid w:val="00280473"/>
    <w:rsid w:val="0028089B"/>
    <w:rsid w:val="00286B3E"/>
    <w:rsid w:val="00286FE3"/>
    <w:rsid w:val="00293277"/>
    <w:rsid w:val="00296C59"/>
    <w:rsid w:val="00296C87"/>
    <w:rsid w:val="002A122C"/>
    <w:rsid w:val="002A2F3D"/>
    <w:rsid w:val="002A4CD4"/>
    <w:rsid w:val="002A5F80"/>
    <w:rsid w:val="002B2AB6"/>
    <w:rsid w:val="002D3100"/>
    <w:rsid w:val="002D4973"/>
    <w:rsid w:val="002E038D"/>
    <w:rsid w:val="002F1C2A"/>
    <w:rsid w:val="002F2ABE"/>
    <w:rsid w:val="002F3929"/>
    <w:rsid w:val="002F46BA"/>
    <w:rsid w:val="002F490F"/>
    <w:rsid w:val="002F4D7B"/>
    <w:rsid w:val="002F5949"/>
    <w:rsid w:val="002F76FC"/>
    <w:rsid w:val="00300E2B"/>
    <w:rsid w:val="00313DA8"/>
    <w:rsid w:val="00320C9D"/>
    <w:rsid w:val="003325EE"/>
    <w:rsid w:val="00343DE9"/>
    <w:rsid w:val="00346492"/>
    <w:rsid w:val="00354218"/>
    <w:rsid w:val="00354B41"/>
    <w:rsid w:val="0035541F"/>
    <w:rsid w:val="0036698A"/>
    <w:rsid w:val="003758A6"/>
    <w:rsid w:val="003758E2"/>
    <w:rsid w:val="00377AD3"/>
    <w:rsid w:val="0038046B"/>
    <w:rsid w:val="00386502"/>
    <w:rsid w:val="00386C31"/>
    <w:rsid w:val="00392FB2"/>
    <w:rsid w:val="0039359C"/>
    <w:rsid w:val="00394D9B"/>
    <w:rsid w:val="00396A78"/>
    <w:rsid w:val="003A2C23"/>
    <w:rsid w:val="003A2C63"/>
    <w:rsid w:val="003A43B4"/>
    <w:rsid w:val="003A440D"/>
    <w:rsid w:val="003A543D"/>
    <w:rsid w:val="003A68AF"/>
    <w:rsid w:val="003B4C24"/>
    <w:rsid w:val="003B6088"/>
    <w:rsid w:val="003C0335"/>
    <w:rsid w:val="003C233E"/>
    <w:rsid w:val="003C4CE3"/>
    <w:rsid w:val="003C67C6"/>
    <w:rsid w:val="003D28BE"/>
    <w:rsid w:val="003D3F49"/>
    <w:rsid w:val="003D4F2E"/>
    <w:rsid w:val="003E7135"/>
    <w:rsid w:val="003F2C61"/>
    <w:rsid w:val="003F3860"/>
    <w:rsid w:val="003F7860"/>
    <w:rsid w:val="004006E4"/>
    <w:rsid w:val="0040148F"/>
    <w:rsid w:val="004047DD"/>
    <w:rsid w:val="00411095"/>
    <w:rsid w:val="00426C67"/>
    <w:rsid w:val="00435B4B"/>
    <w:rsid w:val="004407F2"/>
    <w:rsid w:val="004424DF"/>
    <w:rsid w:val="00443040"/>
    <w:rsid w:val="0044750A"/>
    <w:rsid w:val="0045029D"/>
    <w:rsid w:val="00450695"/>
    <w:rsid w:val="004513F6"/>
    <w:rsid w:val="00451C65"/>
    <w:rsid w:val="00455000"/>
    <w:rsid w:val="0045533D"/>
    <w:rsid w:val="00455996"/>
    <w:rsid w:val="00455D28"/>
    <w:rsid w:val="004678E4"/>
    <w:rsid w:val="00471975"/>
    <w:rsid w:val="00476D9C"/>
    <w:rsid w:val="0047799B"/>
    <w:rsid w:val="0048015E"/>
    <w:rsid w:val="004938FD"/>
    <w:rsid w:val="00497672"/>
    <w:rsid w:val="004A45EE"/>
    <w:rsid w:val="004B786E"/>
    <w:rsid w:val="004B7921"/>
    <w:rsid w:val="004B792F"/>
    <w:rsid w:val="004C1462"/>
    <w:rsid w:val="004C62DC"/>
    <w:rsid w:val="004C77C9"/>
    <w:rsid w:val="004D0990"/>
    <w:rsid w:val="004D3993"/>
    <w:rsid w:val="004D7C63"/>
    <w:rsid w:val="004E104B"/>
    <w:rsid w:val="004E254F"/>
    <w:rsid w:val="004E29A6"/>
    <w:rsid w:val="004E7DFD"/>
    <w:rsid w:val="004F027F"/>
    <w:rsid w:val="004F083D"/>
    <w:rsid w:val="004F35A8"/>
    <w:rsid w:val="005007B6"/>
    <w:rsid w:val="0050566A"/>
    <w:rsid w:val="005118FE"/>
    <w:rsid w:val="005157AC"/>
    <w:rsid w:val="00515E1E"/>
    <w:rsid w:val="00520C4F"/>
    <w:rsid w:val="00526A84"/>
    <w:rsid w:val="005336F2"/>
    <w:rsid w:val="00536DAA"/>
    <w:rsid w:val="00540AF5"/>
    <w:rsid w:val="00541584"/>
    <w:rsid w:val="00541A4E"/>
    <w:rsid w:val="005525A3"/>
    <w:rsid w:val="00552ACB"/>
    <w:rsid w:val="00557B72"/>
    <w:rsid w:val="005624FF"/>
    <w:rsid w:val="00562CD0"/>
    <w:rsid w:val="00563F8F"/>
    <w:rsid w:val="005702D8"/>
    <w:rsid w:val="00571C72"/>
    <w:rsid w:val="005723D2"/>
    <w:rsid w:val="005731CB"/>
    <w:rsid w:val="005735FE"/>
    <w:rsid w:val="00573963"/>
    <w:rsid w:val="00573F8E"/>
    <w:rsid w:val="00574FEF"/>
    <w:rsid w:val="00575B47"/>
    <w:rsid w:val="00585A3E"/>
    <w:rsid w:val="005937FE"/>
    <w:rsid w:val="00595950"/>
    <w:rsid w:val="00595C83"/>
    <w:rsid w:val="005A1BF3"/>
    <w:rsid w:val="005A3F36"/>
    <w:rsid w:val="005A3FC6"/>
    <w:rsid w:val="005B07B1"/>
    <w:rsid w:val="005B1007"/>
    <w:rsid w:val="005B15FC"/>
    <w:rsid w:val="005B235E"/>
    <w:rsid w:val="005C472D"/>
    <w:rsid w:val="005C608F"/>
    <w:rsid w:val="005C6A5B"/>
    <w:rsid w:val="005D24CC"/>
    <w:rsid w:val="005D2B34"/>
    <w:rsid w:val="005D3589"/>
    <w:rsid w:val="005D4535"/>
    <w:rsid w:val="005D7C12"/>
    <w:rsid w:val="005E489C"/>
    <w:rsid w:val="005E6BBE"/>
    <w:rsid w:val="005F344F"/>
    <w:rsid w:val="005F36A6"/>
    <w:rsid w:val="005F4B69"/>
    <w:rsid w:val="00601550"/>
    <w:rsid w:val="0060415F"/>
    <w:rsid w:val="006065E6"/>
    <w:rsid w:val="00607E0A"/>
    <w:rsid w:val="00610A6B"/>
    <w:rsid w:val="0061120C"/>
    <w:rsid w:val="0061325C"/>
    <w:rsid w:val="00616198"/>
    <w:rsid w:val="00617FFD"/>
    <w:rsid w:val="00620835"/>
    <w:rsid w:val="00620E8B"/>
    <w:rsid w:val="00625F80"/>
    <w:rsid w:val="006260F7"/>
    <w:rsid w:val="00626BEF"/>
    <w:rsid w:val="00630B6D"/>
    <w:rsid w:val="00640A21"/>
    <w:rsid w:val="00640BFE"/>
    <w:rsid w:val="00641632"/>
    <w:rsid w:val="00641E64"/>
    <w:rsid w:val="00642CC1"/>
    <w:rsid w:val="00643832"/>
    <w:rsid w:val="0065117D"/>
    <w:rsid w:val="00657D1B"/>
    <w:rsid w:val="00661AC8"/>
    <w:rsid w:val="006638EA"/>
    <w:rsid w:val="00670B56"/>
    <w:rsid w:val="0067137C"/>
    <w:rsid w:val="00671E1E"/>
    <w:rsid w:val="0067436E"/>
    <w:rsid w:val="0067784F"/>
    <w:rsid w:val="00680C5C"/>
    <w:rsid w:val="006848AD"/>
    <w:rsid w:val="00684CF0"/>
    <w:rsid w:val="006853F2"/>
    <w:rsid w:val="00686D24"/>
    <w:rsid w:val="00687BD1"/>
    <w:rsid w:val="006914AC"/>
    <w:rsid w:val="00691B36"/>
    <w:rsid w:val="0069369E"/>
    <w:rsid w:val="00696950"/>
    <w:rsid w:val="00696CBF"/>
    <w:rsid w:val="006A0E2B"/>
    <w:rsid w:val="006A1D9E"/>
    <w:rsid w:val="006A36A1"/>
    <w:rsid w:val="006A528C"/>
    <w:rsid w:val="006A5AD4"/>
    <w:rsid w:val="006A6D4D"/>
    <w:rsid w:val="006B1010"/>
    <w:rsid w:val="006B1325"/>
    <w:rsid w:val="006B28B0"/>
    <w:rsid w:val="006B6BBE"/>
    <w:rsid w:val="006C10D2"/>
    <w:rsid w:val="006C2074"/>
    <w:rsid w:val="006C30A2"/>
    <w:rsid w:val="006D1CB9"/>
    <w:rsid w:val="006D27E5"/>
    <w:rsid w:val="006D7ED5"/>
    <w:rsid w:val="006E165E"/>
    <w:rsid w:val="006E323F"/>
    <w:rsid w:val="006E5A37"/>
    <w:rsid w:val="006F0169"/>
    <w:rsid w:val="006F031D"/>
    <w:rsid w:val="006F0863"/>
    <w:rsid w:val="006F35D4"/>
    <w:rsid w:val="006F4E5D"/>
    <w:rsid w:val="006F5E51"/>
    <w:rsid w:val="00706B82"/>
    <w:rsid w:val="00711298"/>
    <w:rsid w:val="007143F1"/>
    <w:rsid w:val="007217A1"/>
    <w:rsid w:val="00721A90"/>
    <w:rsid w:val="0073016D"/>
    <w:rsid w:val="0073041D"/>
    <w:rsid w:val="007321B1"/>
    <w:rsid w:val="007476E7"/>
    <w:rsid w:val="00750DD1"/>
    <w:rsid w:val="00751A00"/>
    <w:rsid w:val="00752154"/>
    <w:rsid w:val="0075301C"/>
    <w:rsid w:val="00755EA6"/>
    <w:rsid w:val="00762DCA"/>
    <w:rsid w:val="00764AD7"/>
    <w:rsid w:val="0077246C"/>
    <w:rsid w:val="00773057"/>
    <w:rsid w:val="007731E7"/>
    <w:rsid w:val="007834CA"/>
    <w:rsid w:val="00785E24"/>
    <w:rsid w:val="00786EE7"/>
    <w:rsid w:val="00790A6A"/>
    <w:rsid w:val="00796EF9"/>
    <w:rsid w:val="00797C14"/>
    <w:rsid w:val="007A742B"/>
    <w:rsid w:val="007B0F65"/>
    <w:rsid w:val="007B226B"/>
    <w:rsid w:val="007B5122"/>
    <w:rsid w:val="007B59F9"/>
    <w:rsid w:val="007B61D2"/>
    <w:rsid w:val="007C4968"/>
    <w:rsid w:val="007D0779"/>
    <w:rsid w:val="007D148D"/>
    <w:rsid w:val="007D444E"/>
    <w:rsid w:val="007D71B3"/>
    <w:rsid w:val="007E0EA3"/>
    <w:rsid w:val="007E2344"/>
    <w:rsid w:val="007F4584"/>
    <w:rsid w:val="007F50A0"/>
    <w:rsid w:val="0080194F"/>
    <w:rsid w:val="0081463E"/>
    <w:rsid w:val="008155BD"/>
    <w:rsid w:val="00816C87"/>
    <w:rsid w:val="008210EC"/>
    <w:rsid w:val="00825877"/>
    <w:rsid w:val="00833EB8"/>
    <w:rsid w:val="00836D73"/>
    <w:rsid w:val="00837289"/>
    <w:rsid w:val="0084105F"/>
    <w:rsid w:val="00846AA9"/>
    <w:rsid w:val="00855467"/>
    <w:rsid w:val="00855C19"/>
    <w:rsid w:val="00863A0B"/>
    <w:rsid w:val="0086433B"/>
    <w:rsid w:val="00864E3A"/>
    <w:rsid w:val="00865795"/>
    <w:rsid w:val="0086642D"/>
    <w:rsid w:val="00875A74"/>
    <w:rsid w:val="0087602D"/>
    <w:rsid w:val="00880940"/>
    <w:rsid w:val="008814E3"/>
    <w:rsid w:val="008837FC"/>
    <w:rsid w:val="00895278"/>
    <w:rsid w:val="0089740B"/>
    <w:rsid w:val="00897B11"/>
    <w:rsid w:val="008A420B"/>
    <w:rsid w:val="008A6226"/>
    <w:rsid w:val="008B0BCD"/>
    <w:rsid w:val="008B5125"/>
    <w:rsid w:val="008C0166"/>
    <w:rsid w:val="008C0F2D"/>
    <w:rsid w:val="008D29F7"/>
    <w:rsid w:val="008D3B60"/>
    <w:rsid w:val="008D44E7"/>
    <w:rsid w:val="008D50D6"/>
    <w:rsid w:val="008D5E93"/>
    <w:rsid w:val="008D5FD9"/>
    <w:rsid w:val="008E0165"/>
    <w:rsid w:val="008E420E"/>
    <w:rsid w:val="008E4FF7"/>
    <w:rsid w:val="008F2B22"/>
    <w:rsid w:val="008F3896"/>
    <w:rsid w:val="008F5913"/>
    <w:rsid w:val="008F73EF"/>
    <w:rsid w:val="008F768A"/>
    <w:rsid w:val="00901AEF"/>
    <w:rsid w:val="00913786"/>
    <w:rsid w:val="00916976"/>
    <w:rsid w:val="009232C1"/>
    <w:rsid w:val="00924257"/>
    <w:rsid w:val="0093075E"/>
    <w:rsid w:val="00931AB8"/>
    <w:rsid w:val="0093263D"/>
    <w:rsid w:val="00937B68"/>
    <w:rsid w:val="009401C4"/>
    <w:rsid w:val="0094067D"/>
    <w:rsid w:val="00941053"/>
    <w:rsid w:val="0094396B"/>
    <w:rsid w:val="00944D50"/>
    <w:rsid w:val="009565E0"/>
    <w:rsid w:val="00961A84"/>
    <w:rsid w:val="00967589"/>
    <w:rsid w:val="00967C84"/>
    <w:rsid w:val="009707EB"/>
    <w:rsid w:val="009767B1"/>
    <w:rsid w:val="0098148B"/>
    <w:rsid w:val="00981CD2"/>
    <w:rsid w:val="00986D2C"/>
    <w:rsid w:val="009945DC"/>
    <w:rsid w:val="00995778"/>
    <w:rsid w:val="009A0490"/>
    <w:rsid w:val="009B0AD7"/>
    <w:rsid w:val="009B0AFE"/>
    <w:rsid w:val="009B7040"/>
    <w:rsid w:val="009C027D"/>
    <w:rsid w:val="009C1778"/>
    <w:rsid w:val="009C185F"/>
    <w:rsid w:val="009C36D5"/>
    <w:rsid w:val="009C52F8"/>
    <w:rsid w:val="009C6346"/>
    <w:rsid w:val="009C722F"/>
    <w:rsid w:val="009D56B3"/>
    <w:rsid w:val="009D5874"/>
    <w:rsid w:val="009E70BB"/>
    <w:rsid w:val="009F5260"/>
    <w:rsid w:val="00A031A7"/>
    <w:rsid w:val="00A038C6"/>
    <w:rsid w:val="00A048A5"/>
    <w:rsid w:val="00A05CD6"/>
    <w:rsid w:val="00A05DBC"/>
    <w:rsid w:val="00A10D93"/>
    <w:rsid w:val="00A13659"/>
    <w:rsid w:val="00A176EF"/>
    <w:rsid w:val="00A2444E"/>
    <w:rsid w:val="00A247D6"/>
    <w:rsid w:val="00A26046"/>
    <w:rsid w:val="00A26976"/>
    <w:rsid w:val="00A27F71"/>
    <w:rsid w:val="00A40EA1"/>
    <w:rsid w:val="00A4162E"/>
    <w:rsid w:val="00A4280F"/>
    <w:rsid w:val="00A44FD2"/>
    <w:rsid w:val="00A45906"/>
    <w:rsid w:val="00A61243"/>
    <w:rsid w:val="00A62D74"/>
    <w:rsid w:val="00A635A0"/>
    <w:rsid w:val="00A64526"/>
    <w:rsid w:val="00A65BF6"/>
    <w:rsid w:val="00A66A13"/>
    <w:rsid w:val="00A700B5"/>
    <w:rsid w:val="00A7080D"/>
    <w:rsid w:val="00A74708"/>
    <w:rsid w:val="00A75420"/>
    <w:rsid w:val="00A85FCC"/>
    <w:rsid w:val="00A86342"/>
    <w:rsid w:val="00A8700F"/>
    <w:rsid w:val="00A87C11"/>
    <w:rsid w:val="00A92D17"/>
    <w:rsid w:val="00A93AA2"/>
    <w:rsid w:val="00A94B2C"/>
    <w:rsid w:val="00A94D67"/>
    <w:rsid w:val="00A9614C"/>
    <w:rsid w:val="00AB237B"/>
    <w:rsid w:val="00AB2612"/>
    <w:rsid w:val="00AB512F"/>
    <w:rsid w:val="00AB570F"/>
    <w:rsid w:val="00AC3E72"/>
    <w:rsid w:val="00AC57D0"/>
    <w:rsid w:val="00AC5EBD"/>
    <w:rsid w:val="00AD169F"/>
    <w:rsid w:val="00AE0DE5"/>
    <w:rsid w:val="00AE6C61"/>
    <w:rsid w:val="00AF1480"/>
    <w:rsid w:val="00AF15B1"/>
    <w:rsid w:val="00AF1664"/>
    <w:rsid w:val="00AF1D24"/>
    <w:rsid w:val="00AF4EEF"/>
    <w:rsid w:val="00B14702"/>
    <w:rsid w:val="00B15219"/>
    <w:rsid w:val="00B20567"/>
    <w:rsid w:val="00B20828"/>
    <w:rsid w:val="00B21B5D"/>
    <w:rsid w:val="00B21C43"/>
    <w:rsid w:val="00B22460"/>
    <w:rsid w:val="00B22B3B"/>
    <w:rsid w:val="00B26ADA"/>
    <w:rsid w:val="00B33A08"/>
    <w:rsid w:val="00B358A3"/>
    <w:rsid w:val="00B35CE5"/>
    <w:rsid w:val="00B407B0"/>
    <w:rsid w:val="00B4410D"/>
    <w:rsid w:val="00B503F0"/>
    <w:rsid w:val="00B5777F"/>
    <w:rsid w:val="00B60B50"/>
    <w:rsid w:val="00B6186E"/>
    <w:rsid w:val="00B65978"/>
    <w:rsid w:val="00B66FFE"/>
    <w:rsid w:val="00B708E7"/>
    <w:rsid w:val="00B71D81"/>
    <w:rsid w:val="00B76A37"/>
    <w:rsid w:val="00B80B00"/>
    <w:rsid w:val="00B81A92"/>
    <w:rsid w:val="00B83170"/>
    <w:rsid w:val="00B90334"/>
    <w:rsid w:val="00B91B70"/>
    <w:rsid w:val="00B969AE"/>
    <w:rsid w:val="00B97854"/>
    <w:rsid w:val="00BA0130"/>
    <w:rsid w:val="00BA0983"/>
    <w:rsid w:val="00BA7ADD"/>
    <w:rsid w:val="00BB01DA"/>
    <w:rsid w:val="00BB21CA"/>
    <w:rsid w:val="00BB48F5"/>
    <w:rsid w:val="00BB4AB0"/>
    <w:rsid w:val="00BC73A0"/>
    <w:rsid w:val="00BC7FC6"/>
    <w:rsid w:val="00BD4A1E"/>
    <w:rsid w:val="00BE1640"/>
    <w:rsid w:val="00BE5A72"/>
    <w:rsid w:val="00BF29E8"/>
    <w:rsid w:val="00C02F5E"/>
    <w:rsid w:val="00C04A49"/>
    <w:rsid w:val="00C06EB5"/>
    <w:rsid w:val="00C06F1E"/>
    <w:rsid w:val="00C103BE"/>
    <w:rsid w:val="00C11BCE"/>
    <w:rsid w:val="00C16C0A"/>
    <w:rsid w:val="00C173A8"/>
    <w:rsid w:val="00C1751F"/>
    <w:rsid w:val="00C242C1"/>
    <w:rsid w:val="00C24A1F"/>
    <w:rsid w:val="00C266D1"/>
    <w:rsid w:val="00C3041F"/>
    <w:rsid w:val="00C37D07"/>
    <w:rsid w:val="00C424B1"/>
    <w:rsid w:val="00C444D0"/>
    <w:rsid w:val="00C44678"/>
    <w:rsid w:val="00C457D7"/>
    <w:rsid w:val="00C47C1D"/>
    <w:rsid w:val="00C50084"/>
    <w:rsid w:val="00C506E4"/>
    <w:rsid w:val="00C524F6"/>
    <w:rsid w:val="00C56934"/>
    <w:rsid w:val="00C56C44"/>
    <w:rsid w:val="00C56E1A"/>
    <w:rsid w:val="00C61912"/>
    <w:rsid w:val="00C62624"/>
    <w:rsid w:val="00C628B9"/>
    <w:rsid w:val="00C660F4"/>
    <w:rsid w:val="00C70944"/>
    <w:rsid w:val="00C711AB"/>
    <w:rsid w:val="00C730FD"/>
    <w:rsid w:val="00C74E7B"/>
    <w:rsid w:val="00C761D5"/>
    <w:rsid w:val="00C83856"/>
    <w:rsid w:val="00C84203"/>
    <w:rsid w:val="00C84894"/>
    <w:rsid w:val="00C946C5"/>
    <w:rsid w:val="00C96B87"/>
    <w:rsid w:val="00C9784A"/>
    <w:rsid w:val="00CA2729"/>
    <w:rsid w:val="00CA33AB"/>
    <w:rsid w:val="00CA359F"/>
    <w:rsid w:val="00CB172D"/>
    <w:rsid w:val="00CC2FBA"/>
    <w:rsid w:val="00CC6AF3"/>
    <w:rsid w:val="00CD00E0"/>
    <w:rsid w:val="00CD3BEF"/>
    <w:rsid w:val="00CD435A"/>
    <w:rsid w:val="00CD5622"/>
    <w:rsid w:val="00CD6318"/>
    <w:rsid w:val="00CD72B1"/>
    <w:rsid w:val="00CE254E"/>
    <w:rsid w:val="00CE4465"/>
    <w:rsid w:val="00CE4BB6"/>
    <w:rsid w:val="00CE632F"/>
    <w:rsid w:val="00CE6ECA"/>
    <w:rsid w:val="00CF00D5"/>
    <w:rsid w:val="00CF043F"/>
    <w:rsid w:val="00CF1A09"/>
    <w:rsid w:val="00CF4AB7"/>
    <w:rsid w:val="00CF4F61"/>
    <w:rsid w:val="00D02409"/>
    <w:rsid w:val="00D03A5C"/>
    <w:rsid w:val="00D109BE"/>
    <w:rsid w:val="00D11A87"/>
    <w:rsid w:val="00D11C37"/>
    <w:rsid w:val="00D1465D"/>
    <w:rsid w:val="00D24241"/>
    <w:rsid w:val="00D2734B"/>
    <w:rsid w:val="00D32AA9"/>
    <w:rsid w:val="00D35E78"/>
    <w:rsid w:val="00D35EF7"/>
    <w:rsid w:val="00D37555"/>
    <w:rsid w:val="00D50EC2"/>
    <w:rsid w:val="00D51055"/>
    <w:rsid w:val="00D52D1A"/>
    <w:rsid w:val="00D53596"/>
    <w:rsid w:val="00D54D4B"/>
    <w:rsid w:val="00D61260"/>
    <w:rsid w:val="00D656E5"/>
    <w:rsid w:val="00D66203"/>
    <w:rsid w:val="00D702F9"/>
    <w:rsid w:val="00D71821"/>
    <w:rsid w:val="00D74331"/>
    <w:rsid w:val="00D744E7"/>
    <w:rsid w:val="00D76C09"/>
    <w:rsid w:val="00D81024"/>
    <w:rsid w:val="00D83A12"/>
    <w:rsid w:val="00D95D5B"/>
    <w:rsid w:val="00D95D92"/>
    <w:rsid w:val="00D96C77"/>
    <w:rsid w:val="00DA2079"/>
    <w:rsid w:val="00DA460B"/>
    <w:rsid w:val="00DB2FA7"/>
    <w:rsid w:val="00DB3162"/>
    <w:rsid w:val="00DB3AB2"/>
    <w:rsid w:val="00DC337D"/>
    <w:rsid w:val="00DD027F"/>
    <w:rsid w:val="00DD4E46"/>
    <w:rsid w:val="00DD6B6B"/>
    <w:rsid w:val="00DD7F4E"/>
    <w:rsid w:val="00DE30C2"/>
    <w:rsid w:val="00DE48DC"/>
    <w:rsid w:val="00DF18F2"/>
    <w:rsid w:val="00DF2241"/>
    <w:rsid w:val="00DF404C"/>
    <w:rsid w:val="00DF498E"/>
    <w:rsid w:val="00E05298"/>
    <w:rsid w:val="00E057C5"/>
    <w:rsid w:val="00E05CBC"/>
    <w:rsid w:val="00E073EF"/>
    <w:rsid w:val="00E1197B"/>
    <w:rsid w:val="00E13C34"/>
    <w:rsid w:val="00E144FC"/>
    <w:rsid w:val="00E1475F"/>
    <w:rsid w:val="00E3450D"/>
    <w:rsid w:val="00E34F88"/>
    <w:rsid w:val="00E40C4E"/>
    <w:rsid w:val="00E410D7"/>
    <w:rsid w:val="00E424FD"/>
    <w:rsid w:val="00E440F7"/>
    <w:rsid w:val="00E46218"/>
    <w:rsid w:val="00E50982"/>
    <w:rsid w:val="00E51F45"/>
    <w:rsid w:val="00E55062"/>
    <w:rsid w:val="00E570C7"/>
    <w:rsid w:val="00E61C69"/>
    <w:rsid w:val="00E620D2"/>
    <w:rsid w:val="00E64BEE"/>
    <w:rsid w:val="00E652BD"/>
    <w:rsid w:val="00E67FBE"/>
    <w:rsid w:val="00E7681B"/>
    <w:rsid w:val="00E803A4"/>
    <w:rsid w:val="00E80D82"/>
    <w:rsid w:val="00E90E74"/>
    <w:rsid w:val="00E91205"/>
    <w:rsid w:val="00E93F0F"/>
    <w:rsid w:val="00E94860"/>
    <w:rsid w:val="00E94E87"/>
    <w:rsid w:val="00E9637F"/>
    <w:rsid w:val="00E96713"/>
    <w:rsid w:val="00E97EE2"/>
    <w:rsid w:val="00EA051A"/>
    <w:rsid w:val="00EA0724"/>
    <w:rsid w:val="00EA2B61"/>
    <w:rsid w:val="00EA2C48"/>
    <w:rsid w:val="00EA6546"/>
    <w:rsid w:val="00EB5326"/>
    <w:rsid w:val="00EC0402"/>
    <w:rsid w:val="00EC0DA3"/>
    <w:rsid w:val="00EC15EC"/>
    <w:rsid w:val="00EC1833"/>
    <w:rsid w:val="00EC64E9"/>
    <w:rsid w:val="00EC68FB"/>
    <w:rsid w:val="00ED109A"/>
    <w:rsid w:val="00EE2421"/>
    <w:rsid w:val="00EF6142"/>
    <w:rsid w:val="00EF61DB"/>
    <w:rsid w:val="00F00A07"/>
    <w:rsid w:val="00F02B48"/>
    <w:rsid w:val="00F0321B"/>
    <w:rsid w:val="00F05E49"/>
    <w:rsid w:val="00F079D4"/>
    <w:rsid w:val="00F10F49"/>
    <w:rsid w:val="00F152B1"/>
    <w:rsid w:val="00F167A5"/>
    <w:rsid w:val="00F170ED"/>
    <w:rsid w:val="00F215D6"/>
    <w:rsid w:val="00F311B6"/>
    <w:rsid w:val="00F40C2A"/>
    <w:rsid w:val="00F418D4"/>
    <w:rsid w:val="00F50F12"/>
    <w:rsid w:val="00F52B86"/>
    <w:rsid w:val="00F576B9"/>
    <w:rsid w:val="00F64F2B"/>
    <w:rsid w:val="00F700BC"/>
    <w:rsid w:val="00F70298"/>
    <w:rsid w:val="00F73B7E"/>
    <w:rsid w:val="00F76DC4"/>
    <w:rsid w:val="00F82F48"/>
    <w:rsid w:val="00F86CBE"/>
    <w:rsid w:val="00F86EE9"/>
    <w:rsid w:val="00F9068A"/>
    <w:rsid w:val="00F9127D"/>
    <w:rsid w:val="00F915C0"/>
    <w:rsid w:val="00F918CD"/>
    <w:rsid w:val="00F938C5"/>
    <w:rsid w:val="00F94862"/>
    <w:rsid w:val="00FA0D32"/>
    <w:rsid w:val="00FA0E72"/>
    <w:rsid w:val="00FA276B"/>
    <w:rsid w:val="00FB13DD"/>
    <w:rsid w:val="00FB23BE"/>
    <w:rsid w:val="00FB2DF1"/>
    <w:rsid w:val="00FB453D"/>
    <w:rsid w:val="00FB5872"/>
    <w:rsid w:val="00FC1CC3"/>
    <w:rsid w:val="00FC4D16"/>
    <w:rsid w:val="00FC71E7"/>
    <w:rsid w:val="00FC7D48"/>
    <w:rsid w:val="00FD56D4"/>
    <w:rsid w:val="00FD5F2E"/>
    <w:rsid w:val="00FE1BD7"/>
    <w:rsid w:val="00FE3319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2864A-A63D-44DC-8EB9-95F3E5A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D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7B61D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C3B"/>
    <w:rPr>
      <w:sz w:val="18"/>
      <w:szCs w:val="18"/>
    </w:rPr>
  </w:style>
  <w:style w:type="paragraph" w:styleId="a5">
    <w:name w:val="header"/>
    <w:basedOn w:val="a"/>
    <w:link w:val="Char"/>
    <w:rsid w:val="00E5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1F45"/>
    <w:rPr>
      <w:kern w:val="2"/>
      <w:sz w:val="18"/>
      <w:szCs w:val="18"/>
    </w:rPr>
  </w:style>
  <w:style w:type="paragraph" w:styleId="a6">
    <w:name w:val="footer"/>
    <w:basedOn w:val="a"/>
    <w:link w:val="Char0"/>
    <w:rsid w:val="00E5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1F45"/>
    <w:rPr>
      <w:kern w:val="2"/>
      <w:sz w:val="18"/>
      <w:szCs w:val="18"/>
    </w:rPr>
  </w:style>
  <w:style w:type="character" w:styleId="a7">
    <w:name w:val="Strong"/>
    <w:basedOn w:val="a0"/>
    <w:qFormat/>
    <w:rsid w:val="00595C83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595C8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List Paragraph"/>
    <w:basedOn w:val="a"/>
    <w:uiPriority w:val="34"/>
    <w:qFormat/>
    <w:rsid w:val="007E0E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sid w:val="007E0EA3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7B61D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UA&amp;search_mode=GeneralSearch&amp;qid=5&amp;SID=T1AWZYKkpsD5vNqK1Lv&amp;page=1&amp;doc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ueshu.baidu.com/s?wd=paperuri%3A%2813da709748b3c0ac01e267f9c88a4c09%29&amp;filter=sc_long_sign&amp;tn=SE_xueshusource_2kduw22v&amp;sc_vurl=http%3A%2F%2Fmed.wanfangdata.com.cn%2FPaper%2FDetail%2FPeriodicalPaper_PM21702509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1167</Words>
  <Characters>6657</Characters>
  <Application>Microsoft Office Word</Application>
  <DocSecurity>0</DocSecurity>
  <Lines>55</Lines>
  <Paragraphs>15</Paragraphs>
  <ScaleCrop>false</ScaleCrop>
  <Company>DEEPIN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班 子 会 议 议 题</dc:title>
  <dc:creator>*</dc:creator>
  <cp:lastModifiedBy>win7</cp:lastModifiedBy>
  <cp:revision>3</cp:revision>
  <cp:lastPrinted>2017-02-17T07:14:00Z</cp:lastPrinted>
  <dcterms:created xsi:type="dcterms:W3CDTF">2017-03-03T05:16:00Z</dcterms:created>
  <dcterms:modified xsi:type="dcterms:W3CDTF">2017-03-03T05:19:00Z</dcterms:modified>
</cp:coreProperties>
</file>