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61" w:rsidRDefault="008566C2" w:rsidP="0002722B">
      <w:pPr>
        <w:jc w:val="center"/>
        <w:rPr>
          <w:rFonts w:ascii="黑体" w:eastAsia="黑体"/>
          <w:sz w:val="36"/>
          <w:szCs w:val="36"/>
        </w:rPr>
      </w:pPr>
      <w:r>
        <w:rPr>
          <w:rFonts w:ascii="黑体" w:eastAsia="黑体" w:hint="eastAsia"/>
          <w:sz w:val="36"/>
          <w:szCs w:val="36"/>
        </w:rPr>
        <w:t>中科院大连化物所2016年度冠名奖推荐表（集体）</w:t>
      </w:r>
    </w:p>
    <w:tbl>
      <w:tblPr>
        <w:tblStyle w:val="a3"/>
        <w:tblW w:w="10065" w:type="dxa"/>
        <w:tblInd w:w="108" w:type="dxa"/>
        <w:tblLook w:val="04A0" w:firstRow="1" w:lastRow="0" w:firstColumn="1" w:lastColumn="0" w:noHBand="0" w:noVBand="1"/>
      </w:tblPr>
      <w:tblGrid>
        <w:gridCol w:w="2977"/>
        <w:gridCol w:w="3178"/>
        <w:gridCol w:w="1927"/>
        <w:gridCol w:w="1983"/>
      </w:tblGrid>
      <w:tr w:rsidR="0002722B" w:rsidTr="005A013D">
        <w:tc>
          <w:tcPr>
            <w:tcW w:w="2977" w:type="dxa"/>
          </w:tcPr>
          <w:p w:rsidR="008566C2" w:rsidRPr="008566C2" w:rsidRDefault="008566C2" w:rsidP="008566C2">
            <w:pPr>
              <w:jc w:val="center"/>
              <w:rPr>
                <w:rFonts w:ascii="仿宋_GB2312" w:eastAsia="仿宋_GB2312"/>
                <w:sz w:val="30"/>
                <w:szCs w:val="30"/>
              </w:rPr>
            </w:pPr>
            <w:r w:rsidRPr="008566C2">
              <w:rPr>
                <w:rFonts w:ascii="仿宋_GB2312" w:eastAsia="仿宋_GB2312" w:hint="eastAsia"/>
                <w:sz w:val="30"/>
                <w:szCs w:val="30"/>
              </w:rPr>
              <w:t>被推荐集体名称</w:t>
            </w:r>
          </w:p>
        </w:tc>
        <w:tc>
          <w:tcPr>
            <w:tcW w:w="3178" w:type="dxa"/>
          </w:tcPr>
          <w:p w:rsidR="008566C2" w:rsidRPr="008566C2" w:rsidRDefault="00745BB2" w:rsidP="008566C2">
            <w:pPr>
              <w:jc w:val="center"/>
              <w:rPr>
                <w:rFonts w:ascii="仿宋_GB2312" w:eastAsia="仿宋_GB2312"/>
                <w:sz w:val="30"/>
                <w:szCs w:val="30"/>
              </w:rPr>
            </w:pPr>
            <w:r>
              <w:rPr>
                <w:rFonts w:ascii="仿宋_GB2312" w:eastAsia="仿宋_GB2312" w:hint="eastAsia"/>
                <w:sz w:val="30"/>
                <w:szCs w:val="30"/>
              </w:rPr>
              <w:t>化学激光研究中心</w:t>
            </w:r>
          </w:p>
        </w:tc>
        <w:tc>
          <w:tcPr>
            <w:tcW w:w="1927" w:type="dxa"/>
          </w:tcPr>
          <w:p w:rsidR="008566C2" w:rsidRPr="008566C2" w:rsidRDefault="008566C2" w:rsidP="008566C2">
            <w:pPr>
              <w:jc w:val="center"/>
              <w:rPr>
                <w:rFonts w:ascii="仿宋_GB2312" w:eastAsia="仿宋_GB2312"/>
                <w:sz w:val="30"/>
                <w:szCs w:val="30"/>
              </w:rPr>
            </w:pPr>
            <w:r w:rsidRPr="008566C2">
              <w:rPr>
                <w:rFonts w:ascii="仿宋_GB2312" w:eastAsia="仿宋_GB2312" w:hint="eastAsia"/>
                <w:sz w:val="30"/>
                <w:szCs w:val="30"/>
              </w:rPr>
              <w:t>负责人</w:t>
            </w:r>
            <w:r>
              <w:rPr>
                <w:rFonts w:ascii="仿宋_GB2312" w:eastAsia="仿宋_GB2312" w:hint="eastAsia"/>
                <w:sz w:val="30"/>
                <w:szCs w:val="30"/>
              </w:rPr>
              <w:t>姓名</w:t>
            </w:r>
          </w:p>
        </w:tc>
        <w:tc>
          <w:tcPr>
            <w:tcW w:w="1983" w:type="dxa"/>
          </w:tcPr>
          <w:p w:rsidR="008566C2" w:rsidRPr="008566C2" w:rsidRDefault="00745BB2" w:rsidP="008566C2">
            <w:pPr>
              <w:jc w:val="center"/>
              <w:rPr>
                <w:rFonts w:ascii="仿宋_GB2312" w:eastAsia="仿宋_GB2312"/>
                <w:sz w:val="30"/>
                <w:szCs w:val="30"/>
              </w:rPr>
            </w:pPr>
            <w:r>
              <w:rPr>
                <w:rFonts w:ascii="仿宋_GB2312" w:eastAsia="仿宋_GB2312" w:hint="eastAsia"/>
                <w:sz w:val="30"/>
                <w:szCs w:val="30"/>
              </w:rPr>
              <w:t>金玉奇</w:t>
            </w:r>
          </w:p>
        </w:tc>
      </w:tr>
      <w:tr w:rsidR="008566C2" w:rsidTr="005A013D">
        <w:tc>
          <w:tcPr>
            <w:tcW w:w="2977" w:type="dxa"/>
          </w:tcPr>
          <w:p w:rsidR="008566C2" w:rsidRPr="008566C2" w:rsidRDefault="008566C2" w:rsidP="008566C2">
            <w:pPr>
              <w:jc w:val="center"/>
              <w:rPr>
                <w:rFonts w:ascii="仿宋_GB2312" w:eastAsia="仿宋_GB2312"/>
                <w:sz w:val="30"/>
                <w:szCs w:val="30"/>
              </w:rPr>
            </w:pPr>
            <w:r>
              <w:rPr>
                <w:rFonts w:ascii="仿宋_GB2312" w:eastAsia="仿宋_GB2312" w:hint="eastAsia"/>
                <w:sz w:val="30"/>
                <w:szCs w:val="30"/>
              </w:rPr>
              <w:t>申报冠名奖奖项名称</w:t>
            </w:r>
          </w:p>
        </w:tc>
        <w:tc>
          <w:tcPr>
            <w:tcW w:w="7088" w:type="dxa"/>
            <w:gridSpan w:val="3"/>
          </w:tcPr>
          <w:p w:rsidR="008566C2" w:rsidRPr="008566C2" w:rsidRDefault="00745BB2" w:rsidP="007E1411">
            <w:pPr>
              <w:ind w:firstLineChars="11" w:firstLine="33"/>
              <w:jc w:val="center"/>
              <w:rPr>
                <w:rFonts w:ascii="仿宋_GB2312" w:eastAsia="仿宋_GB2312"/>
                <w:sz w:val="30"/>
                <w:szCs w:val="30"/>
              </w:rPr>
            </w:pPr>
            <w:r>
              <w:rPr>
                <w:rFonts w:ascii="仿宋_GB2312" w:eastAsia="仿宋_GB2312" w:hint="eastAsia"/>
                <w:sz w:val="30"/>
                <w:szCs w:val="30"/>
              </w:rPr>
              <w:t>科技创新</w:t>
            </w:r>
            <w:r w:rsidR="007E1411">
              <w:rPr>
                <w:rFonts w:ascii="仿宋_GB2312" w:eastAsia="仿宋_GB2312" w:hint="eastAsia"/>
                <w:sz w:val="30"/>
                <w:szCs w:val="30"/>
              </w:rPr>
              <w:t>奖</w:t>
            </w:r>
          </w:p>
        </w:tc>
      </w:tr>
      <w:tr w:rsidR="008566C2" w:rsidTr="005A013D">
        <w:tc>
          <w:tcPr>
            <w:tcW w:w="2977" w:type="dxa"/>
          </w:tcPr>
          <w:p w:rsidR="008566C2" w:rsidRPr="008566C2" w:rsidRDefault="008566C2" w:rsidP="008566C2">
            <w:pPr>
              <w:jc w:val="center"/>
              <w:rPr>
                <w:rFonts w:ascii="仿宋_GB2312" w:eastAsia="仿宋_GB2312"/>
                <w:sz w:val="30"/>
                <w:szCs w:val="30"/>
              </w:rPr>
            </w:pPr>
            <w:r>
              <w:rPr>
                <w:rFonts w:ascii="仿宋_GB2312" w:eastAsia="仿宋_GB2312" w:hint="eastAsia"/>
                <w:sz w:val="30"/>
                <w:szCs w:val="30"/>
              </w:rPr>
              <w:t>被推荐集体人员情况</w:t>
            </w:r>
          </w:p>
        </w:tc>
        <w:tc>
          <w:tcPr>
            <w:tcW w:w="7088" w:type="dxa"/>
            <w:gridSpan w:val="3"/>
          </w:tcPr>
          <w:p w:rsidR="008566C2" w:rsidRPr="008566C2" w:rsidRDefault="008566C2" w:rsidP="00745BB2">
            <w:pPr>
              <w:jc w:val="left"/>
              <w:rPr>
                <w:rFonts w:ascii="仿宋_GB2312" w:eastAsia="仿宋_GB2312"/>
                <w:sz w:val="30"/>
                <w:szCs w:val="30"/>
              </w:rPr>
            </w:pPr>
            <w:r>
              <w:rPr>
                <w:rFonts w:ascii="仿宋_GB2312" w:eastAsia="仿宋_GB2312" w:hint="eastAsia"/>
                <w:sz w:val="30"/>
                <w:szCs w:val="30"/>
              </w:rPr>
              <w:t>职工：</w:t>
            </w:r>
            <w:r w:rsidR="00745BB2">
              <w:rPr>
                <w:rFonts w:ascii="仿宋_GB2312" w:eastAsia="仿宋_GB2312" w:hint="eastAsia"/>
                <w:sz w:val="30"/>
                <w:szCs w:val="30"/>
              </w:rPr>
              <w:t>61</w:t>
            </w:r>
            <w:r>
              <w:rPr>
                <w:rFonts w:ascii="仿宋_GB2312" w:eastAsia="仿宋_GB2312" w:hint="eastAsia"/>
                <w:sz w:val="30"/>
                <w:szCs w:val="30"/>
              </w:rPr>
              <w:t>名；研究生：</w:t>
            </w:r>
            <w:r w:rsidR="00745BB2">
              <w:rPr>
                <w:rFonts w:ascii="仿宋_GB2312" w:eastAsia="仿宋_GB2312" w:hint="eastAsia"/>
                <w:sz w:val="30"/>
                <w:szCs w:val="30"/>
              </w:rPr>
              <w:t>6</w:t>
            </w:r>
            <w:r>
              <w:rPr>
                <w:rFonts w:ascii="仿宋_GB2312" w:eastAsia="仿宋_GB2312" w:hint="eastAsia"/>
                <w:sz w:val="30"/>
                <w:szCs w:val="30"/>
              </w:rPr>
              <w:t xml:space="preserve"> 名；返聘职工：</w:t>
            </w:r>
            <w:r w:rsidR="00745BB2">
              <w:rPr>
                <w:rFonts w:ascii="仿宋_GB2312" w:eastAsia="仿宋_GB2312" w:hint="eastAsia"/>
                <w:sz w:val="30"/>
                <w:szCs w:val="30"/>
              </w:rPr>
              <w:t>8</w:t>
            </w:r>
            <w:r>
              <w:rPr>
                <w:rFonts w:ascii="仿宋_GB2312" w:eastAsia="仿宋_GB2312" w:hint="eastAsia"/>
                <w:sz w:val="30"/>
                <w:szCs w:val="30"/>
              </w:rPr>
              <w:t xml:space="preserve"> 名</w:t>
            </w:r>
          </w:p>
        </w:tc>
      </w:tr>
      <w:tr w:rsidR="008566C2" w:rsidTr="005A013D">
        <w:tc>
          <w:tcPr>
            <w:tcW w:w="10065" w:type="dxa"/>
            <w:gridSpan w:val="4"/>
          </w:tcPr>
          <w:p w:rsidR="008566C2" w:rsidRPr="007E1411" w:rsidRDefault="008566C2" w:rsidP="008566C2">
            <w:pPr>
              <w:jc w:val="left"/>
              <w:rPr>
                <w:rFonts w:ascii="仿宋_GB2312" w:eastAsia="仿宋_GB2312"/>
                <w:b/>
                <w:sz w:val="24"/>
                <w:szCs w:val="24"/>
              </w:rPr>
            </w:pPr>
            <w:r w:rsidRPr="007E1411">
              <w:rPr>
                <w:rFonts w:ascii="仿宋_GB2312" w:eastAsia="仿宋_GB2312" w:hint="eastAsia"/>
                <w:b/>
                <w:sz w:val="30"/>
                <w:szCs w:val="30"/>
              </w:rPr>
              <w:t>主要事迹：</w:t>
            </w:r>
            <w:r w:rsidR="007E1411" w:rsidRPr="007E1411">
              <w:rPr>
                <w:rFonts w:ascii="仿宋_GB2312" w:eastAsia="仿宋_GB2312"/>
                <w:b/>
                <w:sz w:val="24"/>
                <w:szCs w:val="24"/>
              </w:rPr>
              <w:t xml:space="preserve"> </w:t>
            </w:r>
          </w:p>
          <w:p w:rsidR="008566C2" w:rsidRDefault="008566C2" w:rsidP="008566C2">
            <w:pPr>
              <w:jc w:val="left"/>
              <w:rPr>
                <w:rFonts w:ascii="仿宋_GB2312" w:eastAsia="仿宋_GB2312"/>
                <w:sz w:val="24"/>
                <w:szCs w:val="24"/>
              </w:rPr>
            </w:pPr>
          </w:p>
          <w:p w:rsidR="008566C2" w:rsidRDefault="00D437E4" w:rsidP="00D437E4">
            <w:pPr>
              <w:ind w:firstLineChars="150" w:firstLine="360"/>
              <w:jc w:val="left"/>
              <w:rPr>
                <w:rFonts w:asciiTheme="minorEastAsia" w:hAnsiTheme="minorEastAsia" w:hint="eastAsia"/>
                <w:sz w:val="24"/>
                <w:szCs w:val="24"/>
              </w:rPr>
            </w:pPr>
            <w:r w:rsidRPr="00D437E4">
              <w:rPr>
                <w:rFonts w:asciiTheme="minorEastAsia" w:hAnsiTheme="minorEastAsia" w:hint="eastAsia"/>
                <w:sz w:val="24"/>
                <w:szCs w:val="24"/>
              </w:rPr>
              <w:t>2016年度</w:t>
            </w:r>
            <w:r>
              <w:rPr>
                <w:rFonts w:asciiTheme="minorEastAsia" w:hAnsiTheme="minorEastAsia" w:hint="eastAsia"/>
                <w:sz w:val="24"/>
                <w:szCs w:val="24"/>
              </w:rPr>
              <w:t>，化学激光研究中心（B类组群）在两类化学激光的研究与试验中均取得历史性重大突破，包括近红外氧碘</w:t>
            </w:r>
            <w:bookmarkStart w:id="0" w:name="_GoBack"/>
            <w:bookmarkEnd w:id="0"/>
            <w:r>
              <w:rPr>
                <w:rFonts w:asciiTheme="minorEastAsia" w:hAnsiTheme="minorEastAsia" w:hint="eastAsia"/>
                <w:sz w:val="24"/>
                <w:szCs w:val="24"/>
              </w:rPr>
              <w:t>化学激光和中红外氟化氢激光，为“十二五”总体重大项目的顺利实施和“十三五”后续重大项目的立项与发展打下坚实的基础。</w:t>
            </w:r>
          </w:p>
          <w:p w:rsidR="007E1411" w:rsidRDefault="007E1411" w:rsidP="00D437E4">
            <w:pPr>
              <w:ind w:firstLineChars="150" w:firstLine="360"/>
              <w:jc w:val="left"/>
              <w:rPr>
                <w:rFonts w:asciiTheme="minorEastAsia" w:hAnsiTheme="minorEastAsia"/>
                <w:sz w:val="24"/>
                <w:szCs w:val="24"/>
              </w:rPr>
            </w:pPr>
          </w:p>
          <w:p w:rsidR="008566C2" w:rsidRDefault="007E1411" w:rsidP="00A6520A">
            <w:pPr>
              <w:ind w:firstLineChars="191" w:firstLine="458"/>
              <w:jc w:val="left"/>
              <w:rPr>
                <w:rFonts w:asciiTheme="minorEastAsia" w:hAnsiTheme="minorEastAsia" w:hint="eastAsia"/>
                <w:sz w:val="24"/>
                <w:szCs w:val="24"/>
              </w:rPr>
            </w:pPr>
            <w:r>
              <w:rPr>
                <w:rFonts w:asciiTheme="minorEastAsia" w:hAnsiTheme="minorEastAsia" w:hint="eastAsia"/>
                <w:sz w:val="24"/>
                <w:szCs w:val="24"/>
              </w:rPr>
              <w:t>1、</w:t>
            </w:r>
            <w:proofErr w:type="gramStart"/>
            <w:r w:rsidR="00D437E4">
              <w:rPr>
                <w:rFonts w:asciiTheme="minorEastAsia" w:hAnsiTheme="minorEastAsia" w:hint="eastAsia"/>
                <w:sz w:val="24"/>
                <w:szCs w:val="24"/>
              </w:rPr>
              <w:t>在氧碘化学激光器</w:t>
            </w:r>
            <w:proofErr w:type="gramEnd"/>
            <w:r w:rsidR="00D437E4">
              <w:rPr>
                <w:rFonts w:asciiTheme="minorEastAsia" w:hAnsiTheme="minorEastAsia" w:hint="eastAsia"/>
                <w:sz w:val="24"/>
                <w:szCs w:val="24"/>
              </w:rPr>
              <w:t>技术攻关中，</w:t>
            </w:r>
            <w:r w:rsidR="00021308">
              <w:rPr>
                <w:rFonts w:asciiTheme="minorEastAsia" w:hAnsiTheme="minorEastAsia" w:hint="eastAsia"/>
                <w:sz w:val="24"/>
                <w:szCs w:val="24"/>
              </w:rPr>
              <w:t>取得了大功率长时间运行条件下的激光功率平稳输出、光束质量达到近物理极限的历史性突破。该成果在2016年度顺利通过中科院组织的科技成果鉴定，鉴定专家委员会一致认为</w:t>
            </w:r>
            <w:r w:rsidR="00B9712B">
              <w:rPr>
                <w:rFonts w:asciiTheme="minorEastAsia" w:hAnsiTheme="minorEastAsia" w:hint="eastAsia"/>
                <w:sz w:val="24"/>
                <w:szCs w:val="24"/>
              </w:rPr>
              <w:t>：</w:t>
            </w:r>
            <w:r w:rsidR="00021308">
              <w:rPr>
                <w:rFonts w:asciiTheme="minorEastAsia" w:hAnsiTheme="minorEastAsia" w:hint="eastAsia"/>
                <w:sz w:val="24"/>
                <w:szCs w:val="24"/>
              </w:rPr>
              <w:t>该成果的技术难度很大、创新性很强，</w:t>
            </w:r>
            <w:r w:rsidR="00B9712B">
              <w:rPr>
                <w:rFonts w:asciiTheme="minorEastAsia" w:hAnsiTheme="minorEastAsia" w:hint="eastAsia"/>
                <w:sz w:val="24"/>
                <w:szCs w:val="24"/>
              </w:rPr>
              <w:t>大功率长时间出光条件下的输出激光功率稳定性和光束质量等指标达到国际领先水平。利用该成果形成的</w:t>
            </w:r>
            <w:proofErr w:type="gramStart"/>
            <w:r w:rsidR="00B9712B">
              <w:rPr>
                <w:rFonts w:asciiTheme="minorEastAsia" w:hAnsiTheme="minorEastAsia" w:hint="eastAsia"/>
                <w:sz w:val="24"/>
                <w:szCs w:val="24"/>
              </w:rPr>
              <w:t>两套氧碘化学激光器</w:t>
            </w:r>
            <w:proofErr w:type="gramEnd"/>
            <w:r w:rsidR="00B9712B">
              <w:rPr>
                <w:rFonts w:asciiTheme="minorEastAsia" w:hAnsiTheme="minorEastAsia" w:hint="eastAsia"/>
                <w:sz w:val="24"/>
                <w:szCs w:val="24"/>
              </w:rPr>
              <w:t>系统均参</w:t>
            </w:r>
            <w:r w:rsidR="00A41020">
              <w:rPr>
                <w:rFonts w:asciiTheme="minorEastAsia" w:hAnsiTheme="minorEastAsia" w:hint="eastAsia"/>
                <w:sz w:val="24"/>
                <w:szCs w:val="24"/>
              </w:rPr>
              <w:t>加</w:t>
            </w:r>
            <w:r w:rsidR="00B9712B">
              <w:rPr>
                <w:rFonts w:asciiTheme="minorEastAsia" w:hAnsiTheme="minorEastAsia" w:hint="eastAsia"/>
                <w:sz w:val="24"/>
                <w:szCs w:val="24"/>
              </w:rPr>
              <w:t>了</w:t>
            </w:r>
            <w:r w:rsidR="00A41020">
              <w:rPr>
                <w:rFonts w:asciiTheme="minorEastAsia" w:hAnsiTheme="minorEastAsia" w:hint="eastAsia"/>
                <w:sz w:val="24"/>
                <w:szCs w:val="24"/>
              </w:rPr>
              <w:t>2016年度</w:t>
            </w:r>
            <w:r w:rsidR="00B9712B">
              <w:rPr>
                <w:rFonts w:asciiTheme="minorEastAsia" w:hAnsiTheme="minorEastAsia" w:hint="eastAsia"/>
                <w:sz w:val="24"/>
                <w:szCs w:val="24"/>
              </w:rPr>
              <w:t>重大项目</w:t>
            </w:r>
            <w:r w:rsidR="001C6E74">
              <w:rPr>
                <w:rFonts w:asciiTheme="minorEastAsia" w:hAnsiTheme="minorEastAsia" w:hint="eastAsia"/>
                <w:sz w:val="24"/>
                <w:szCs w:val="24"/>
              </w:rPr>
              <w:t>总体单位</w:t>
            </w:r>
            <w:r w:rsidR="00B9712B">
              <w:rPr>
                <w:rFonts w:asciiTheme="minorEastAsia" w:hAnsiTheme="minorEastAsia" w:hint="eastAsia"/>
                <w:sz w:val="24"/>
                <w:szCs w:val="24"/>
              </w:rPr>
              <w:t>组织的重大试验，在试验</w:t>
            </w:r>
            <w:proofErr w:type="gramStart"/>
            <w:r w:rsidR="00B9712B">
              <w:rPr>
                <w:rFonts w:asciiTheme="minorEastAsia" w:hAnsiTheme="minorEastAsia" w:hint="eastAsia"/>
                <w:sz w:val="24"/>
                <w:szCs w:val="24"/>
              </w:rPr>
              <w:t>中氧碘化学激光器</w:t>
            </w:r>
            <w:proofErr w:type="gramEnd"/>
            <w:r w:rsidR="00B9712B">
              <w:rPr>
                <w:rFonts w:asciiTheme="minorEastAsia" w:hAnsiTheme="minorEastAsia" w:hint="eastAsia"/>
                <w:sz w:val="24"/>
                <w:szCs w:val="24"/>
              </w:rPr>
              <w:t>系统稳定可靠、性能优异，确保了重大试验任务的圆满完成。为此，总体单位向我所发来贺电，对我所在</w:t>
            </w:r>
            <w:r w:rsidR="009B3014">
              <w:rPr>
                <w:rFonts w:asciiTheme="minorEastAsia" w:hAnsiTheme="minorEastAsia" w:hint="eastAsia"/>
                <w:sz w:val="24"/>
                <w:szCs w:val="24"/>
              </w:rPr>
              <w:t>重大项目和重大试验中的出色工作和突出贡献给予高度评价。</w:t>
            </w:r>
          </w:p>
          <w:p w:rsidR="007E1411" w:rsidRDefault="007E1411" w:rsidP="00D437E4">
            <w:pPr>
              <w:ind w:firstLineChars="150" w:firstLine="360"/>
              <w:jc w:val="left"/>
              <w:rPr>
                <w:rFonts w:asciiTheme="minorEastAsia" w:hAnsiTheme="minorEastAsia"/>
                <w:sz w:val="24"/>
                <w:szCs w:val="24"/>
              </w:rPr>
            </w:pPr>
          </w:p>
          <w:p w:rsidR="005A013D" w:rsidRDefault="007E1411" w:rsidP="00A6520A">
            <w:pPr>
              <w:ind w:firstLineChars="191" w:firstLine="458"/>
              <w:jc w:val="left"/>
              <w:rPr>
                <w:rFonts w:asciiTheme="minorEastAsia" w:hAnsiTheme="minorEastAsia" w:hint="eastAsia"/>
                <w:sz w:val="24"/>
                <w:szCs w:val="24"/>
              </w:rPr>
            </w:pPr>
            <w:r>
              <w:rPr>
                <w:rFonts w:ascii="仿宋_GB2312" w:eastAsia="仿宋_GB2312" w:hint="eastAsia"/>
                <w:sz w:val="24"/>
                <w:szCs w:val="24"/>
              </w:rPr>
              <w:t>2、</w:t>
            </w:r>
            <w:r w:rsidR="00664186" w:rsidRPr="00664186">
              <w:rPr>
                <w:rFonts w:asciiTheme="minorEastAsia" w:hAnsiTheme="minorEastAsia" w:hint="eastAsia"/>
                <w:sz w:val="24"/>
                <w:szCs w:val="24"/>
              </w:rPr>
              <w:t>在</w:t>
            </w:r>
            <w:r w:rsidR="009F2644">
              <w:rPr>
                <w:rFonts w:asciiTheme="minorEastAsia" w:hAnsiTheme="minorEastAsia" w:hint="eastAsia"/>
                <w:sz w:val="24"/>
                <w:szCs w:val="24"/>
              </w:rPr>
              <w:t>中红外氟化氢激光的技术攻关中，</w:t>
            </w:r>
            <w:r w:rsidR="00F30F10">
              <w:rPr>
                <w:rFonts w:asciiTheme="minorEastAsia" w:hAnsiTheme="minorEastAsia" w:hint="eastAsia"/>
                <w:sz w:val="24"/>
                <w:szCs w:val="24"/>
              </w:rPr>
              <w:t>突破了大气弱吸收单谱线激光器的理论和关键技术，研制出特定单谱线氟化氢化学激光器，并成功应用于总体单位组织的重大技术验证试验。该成果也在2016年顺利通过中科院组织的科技成果鉴定，鉴定专家委员会一致认为：该成果的技术难度很大、创新性很强，总体性能达到国际领先水平。该项目目前已被成功立项为“十三五”重大项目。</w:t>
            </w:r>
          </w:p>
          <w:p w:rsidR="00A6520A" w:rsidRDefault="00A6520A" w:rsidP="008566C2">
            <w:pPr>
              <w:jc w:val="left"/>
              <w:rPr>
                <w:rFonts w:asciiTheme="minorEastAsia" w:hAnsiTheme="minorEastAsia" w:hint="eastAsia"/>
                <w:sz w:val="24"/>
                <w:szCs w:val="24"/>
              </w:rPr>
            </w:pPr>
          </w:p>
          <w:p w:rsidR="008566C2" w:rsidRPr="00664186" w:rsidRDefault="00F30F10" w:rsidP="00A6520A">
            <w:pPr>
              <w:ind w:firstLineChars="191" w:firstLine="458"/>
              <w:jc w:val="left"/>
              <w:rPr>
                <w:rFonts w:asciiTheme="minorEastAsia" w:hAnsiTheme="minorEastAsia"/>
                <w:sz w:val="24"/>
                <w:szCs w:val="24"/>
              </w:rPr>
            </w:pPr>
            <w:r>
              <w:rPr>
                <w:rFonts w:asciiTheme="minorEastAsia" w:hAnsiTheme="minorEastAsia" w:hint="eastAsia"/>
                <w:sz w:val="24"/>
                <w:szCs w:val="24"/>
              </w:rPr>
              <w:t>以上</w:t>
            </w:r>
            <w:r w:rsidR="003F3783">
              <w:rPr>
                <w:rFonts w:asciiTheme="minorEastAsia" w:hAnsiTheme="minorEastAsia" w:hint="eastAsia"/>
                <w:sz w:val="24"/>
                <w:szCs w:val="24"/>
              </w:rPr>
              <w:t>技术取得的突破和进展，标志着</w:t>
            </w:r>
            <w:r w:rsidR="007E1411" w:rsidRPr="007E1411">
              <w:rPr>
                <w:rFonts w:asciiTheme="minorEastAsia" w:hAnsiTheme="minorEastAsia" w:hint="eastAsia"/>
                <w:sz w:val="24"/>
                <w:szCs w:val="24"/>
              </w:rPr>
              <w:t>化学激光研究中心</w:t>
            </w:r>
            <w:r w:rsidR="003F3783">
              <w:rPr>
                <w:rFonts w:asciiTheme="minorEastAsia" w:hAnsiTheme="minorEastAsia" w:hint="eastAsia"/>
                <w:sz w:val="24"/>
                <w:szCs w:val="24"/>
              </w:rPr>
              <w:t>的化学激光研究水平</w:t>
            </w:r>
            <w:r w:rsidR="007E1411">
              <w:rPr>
                <w:rFonts w:asciiTheme="minorEastAsia" w:hAnsiTheme="minorEastAsia" w:hint="eastAsia"/>
                <w:sz w:val="24"/>
                <w:szCs w:val="24"/>
              </w:rPr>
              <w:t>登上</w:t>
            </w:r>
            <w:r w:rsidR="003F3783">
              <w:rPr>
                <w:rFonts w:asciiTheme="minorEastAsia" w:hAnsiTheme="minorEastAsia" w:hint="eastAsia"/>
                <w:sz w:val="24"/>
                <w:szCs w:val="24"/>
              </w:rPr>
              <w:t>一个新的台阶，对推动我国化学激光的研究发展具有重大意义。</w:t>
            </w: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Default="008566C2" w:rsidP="008566C2">
            <w:pPr>
              <w:jc w:val="left"/>
              <w:rPr>
                <w:rFonts w:ascii="仿宋_GB2312" w:eastAsia="仿宋_GB2312"/>
                <w:sz w:val="24"/>
                <w:szCs w:val="24"/>
              </w:rPr>
            </w:pPr>
          </w:p>
          <w:p w:rsidR="008566C2" w:rsidRPr="008566C2" w:rsidRDefault="008566C2" w:rsidP="008566C2">
            <w:pPr>
              <w:jc w:val="left"/>
              <w:rPr>
                <w:rFonts w:ascii="仿宋_GB2312" w:eastAsia="仿宋_GB2312"/>
                <w:sz w:val="30"/>
                <w:szCs w:val="30"/>
              </w:rPr>
            </w:pPr>
          </w:p>
        </w:tc>
      </w:tr>
    </w:tbl>
    <w:p w:rsidR="008566C2" w:rsidRPr="008566C2" w:rsidRDefault="008566C2" w:rsidP="00DB3622">
      <w:pPr>
        <w:rPr>
          <w:rFonts w:ascii="黑体" w:eastAsia="黑体"/>
          <w:sz w:val="36"/>
          <w:szCs w:val="36"/>
        </w:rPr>
      </w:pPr>
    </w:p>
    <w:sectPr w:rsidR="008566C2" w:rsidRPr="008566C2" w:rsidSect="0002722B">
      <w:pgSz w:w="11906" w:h="16838"/>
      <w:pgMar w:top="1440" w:right="851" w:bottom="1089"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C2"/>
    <w:rsid w:val="00021308"/>
    <w:rsid w:val="0002722B"/>
    <w:rsid w:val="001C6E74"/>
    <w:rsid w:val="001F5909"/>
    <w:rsid w:val="003F3783"/>
    <w:rsid w:val="005314C5"/>
    <w:rsid w:val="005A013D"/>
    <w:rsid w:val="00664186"/>
    <w:rsid w:val="006F262F"/>
    <w:rsid w:val="00745BB2"/>
    <w:rsid w:val="007E1411"/>
    <w:rsid w:val="008566C2"/>
    <w:rsid w:val="008C5F10"/>
    <w:rsid w:val="009B3014"/>
    <w:rsid w:val="009F2644"/>
    <w:rsid w:val="00A41020"/>
    <w:rsid w:val="00A6520A"/>
    <w:rsid w:val="00B9712B"/>
    <w:rsid w:val="00D437E4"/>
    <w:rsid w:val="00DB3622"/>
    <w:rsid w:val="00EC3361"/>
    <w:rsid w:val="00F30F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6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E141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6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E14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微软中国</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0701_fangbenjie</dc:creator>
  <cp:lastModifiedBy>李晓佳</cp:lastModifiedBy>
  <cp:revision>2</cp:revision>
  <dcterms:created xsi:type="dcterms:W3CDTF">2017-01-25T03:53:00Z</dcterms:created>
  <dcterms:modified xsi:type="dcterms:W3CDTF">2017-01-25T03:53:00Z</dcterms:modified>
</cp:coreProperties>
</file>