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677" w:rsidRPr="00E02150" w:rsidRDefault="006F5677" w:rsidP="006F5677">
      <w:pPr>
        <w:jc w:val="center"/>
        <w:rPr>
          <w:rFonts w:ascii="方正姚体" w:eastAsia="方正姚体" w:hAnsiTheme="majorEastAsia"/>
          <w:sz w:val="40"/>
          <w:szCs w:val="32"/>
        </w:rPr>
      </w:pPr>
      <w:r w:rsidRPr="00E02150">
        <w:rPr>
          <w:rFonts w:ascii="方正姚体" w:eastAsia="方正姚体" w:hAnsiTheme="majorEastAsia" w:hint="eastAsia"/>
          <w:sz w:val="40"/>
          <w:szCs w:val="32"/>
        </w:rPr>
        <w:t>大连化物所工会文艺图书室</w:t>
      </w:r>
    </w:p>
    <w:p w:rsidR="006F5677" w:rsidRPr="00E02150" w:rsidRDefault="000A512F" w:rsidP="006F5677">
      <w:pPr>
        <w:jc w:val="center"/>
        <w:rPr>
          <w:rFonts w:ascii="方正姚体" w:eastAsia="方正姚体" w:hAnsiTheme="majorEastAsia"/>
          <w:sz w:val="52"/>
          <w:szCs w:val="32"/>
        </w:rPr>
      </w:pPr>
      <w:r w:rsidRPr="00E02150">
        <w:rPr>
          <w:rFonts w:ascii="方正姚体" w:eastAsia="方正姚体" w:hAnsiTheme="majorEastAsia" w:hint="eastAsia"/>
          <w:sz w:val="52"/>
          <w:szCs w:val="32"/>
        </w:rPr>
        <w:t>2014-20</w:t>
      </w:r>
      <w:bookmarkStart w:id="0" w:name="_GoBack"/>
      <w:bookmarkEnd w:id="0"/>
      <w:r w:rsidRPr="00E02150">
        <w:rPr>
          <w:rFonts w:ascii="方正姚体" w:eastAsia="方正姚体" w:hAnsiTheme="majorEastAsia" w:hint="eastAsia"/>
          <w:sz w:val="52"/>
          <w:szCs w:val="32"/>
        </w:rPr>
        <w:t>15</w:t>
      </w:r>
      <w:r w:rsidR="006F5677" w:rsidRPr="00E02150">
        <w:rPr>
          <w:rFonts w:ascii="方正姚体" w:eastAsia="方正姚体" w:hAnsiTheme="majorEastAsia" w:hint="eastAsia"/>
          <w:sz w:val="52"/>
          <w:szCs w:val="32"/>
        </w:rPr>
        <w:t>新书简介</w:t>
      </w:r>
    </w:p>
    <w:p w:rsidR="006F5677" w:rsidRDefault="006F5677"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一、中国文学类：</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01、刘慈欣科幻作品系列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本次购买的刘慈欣科幻作品系列包括《三体》三部曲、《球状闪电》、《2018》、《时间移民》。</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三体》三部曲被誉为中国科幻小说中唯一拥有世界高度的作品。它讲述了地球文明在宇宙中的兴衰历程，书中对人类历史、物理学、天文学、社会学、哲学、宗教都有涉及，从科幻的角度对人性进行了深入探讨，出版后备受读者与媒体的赞誉，被普遍认为是中国科幻文学的里程碑之作。其英文版已与国际知名的科幻奇幻出版机构托尔出版公司合作出版，第一部已经上市，其精装版与kindle版首日销量分别夺取亚洲文学类第1名和第2名。</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《球状闪电》为刘慈欣另一部长篇小说，《2018》、《时间移民》为其短篇小说集。</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02、冯唐《北京三部曲》</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冯唐，</w:t>
      </w:r>
      <w:proofErr w:type="gramStart"/>
      <w:r w:rsidRPr="00AE051F">
        <w:rPr>
          <w:rFonts w:ascii="华文仿宋" w:eastAsia="华文仿宋" w:hAnsi="华文仿宋" w:hint="eastAsia"/>
          <w:sz w:val="28"/>
          <w:szCs w:val="28"/>
        </w:rPr>
        <w:t>中间代</w:t>
      </w:r>
      <w:proofErr w:type="gramEnd"/>
      <w:r w:rsidRPr="00AE051F">
        <w:rPr>
          <w:rFonts w:ascii="华文仿宋" w:eastAsia="华文仿宋" w:hAnsi="华文仿宋" w:hint="eastAsia"/>
          <w:sz w:val="28"/>
          <w:szCs w:val="28"/>
        </w:rPr>
        <w:t>作家、医科博士、</w:t>
      </w:r>
      <w:proofErr w:type="gramStart"/>
      <w:r w:rsidRPr="00AE051F">
        <w:rPr>
          <w:rFonts w:ascii="华文仿宋" w:eastAsia="华文仿宋" w:hAnsi="华文仿宋" w:hint="eastAsia"/>
          <w:sz w:val="28"/>
          <w:szCs w:val="28"/>
        </w:rPr>
        <w:t>前麦肯</w:t>
      </w:r>
      <w:proofErr w:type="gramEnd"/>
      <w:r w:rsidRPr="00AE051F">
        <w:rPr>
          <w:rFonts w:ascii="华文仿宋" w:eastAsia="华文仿宋" w:hAnsi="华文仿宋" w:hint="eastAsia"/>
          <w:sz w:val="28"/>
          <w:szCs w:val="28"/>
        </w:rPr>
        <w:t>锡合伙人。</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《北京三部曲》由《十八岁给我一个姑娘》《万物生长》《北京，北京》三部小说组成，它们从三个断面构成了一个男人松散的成长过</w:t>
      </w:r>
      <w:r w:rsidRPr="00AE051F">
        <w:rPr>
          <w:rFonts w:ascii="华文仿宋" w:eastAsia="华文仿宋" w:hAnsi="华文仿宋" w:hint="eastAsia"/>
          <w:sz w:val="28"/>
          <w:szCs w:val="28"/>
        </w:rPr>
        <w:lastRenderedPageBreak/>
        <w:t>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冯唐语：“这里面有过去汉语从来没有过的东西。我敝帚自珍，个人认为这个《北京三部曲》是中文里最好的关于青春的文字，是中文里最好的三部曲之一。”</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03、林白《北去来辞》</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2013新</w:t>
      </w:r>
      <w:proofErr w:type="gramStart"/>
      <w:r w:rsidRPr="00AE051F">
        <w:rPr>
          <w:rFonts w:ascii="华文仿宋" w:eastAsia="华文仿宋" w:hAnsi="华文仿宋" w:hint="eastAsia"/>
          <w:sz w:val="28"/>
          <w:szCs w:val="28"/>
        </w:rPr>
        <w:t>浪网十大</w:t>
      </w:r>
      <w:proofErr w:type="gramEnd"/>
      <w:r w:rsidRPr="00AE051F">
        <w:rPr>
          <w:rFonts w:ascii="华文仿宋" w:eastAsia="华文仿宋" w:hAnsi="华文仿宋" w:hint="eastAsia"/>
          <w:sz w:val="28"/>
          <w:szCs w:val="28"/>
        </w:rPr>
        <w:t>好书。</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女作家林白作品。一曲别具一格的“北漂”之歌，一片斑驳陆离的时代足迹，一代又一代难以尽述的生命体悟。</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04、阎连科《炸裂志》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2013新浪网、</w:t>
      </w:r>
      <w:proofErr w:type="gramStart"/>
      <w:r w:rsidRPr="00AE051F">
        <w:rPr>
          <w:rFonts w:ascii="华文仿宋" w:eastAsia="华文仿宋" w:hAnsi="华文仿宋" w:hint="eastAsia"/>
          <w:sz w:val="28"/>
          <w:szCs w:val="28"/>
        </w:rPr>
        <w:t>凤凰网十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w:t>
      </w:r>
      <w:proofErr w:type="gramStart"/>
      <w:r w:rsidRPr="00AE051F">
        <w:rPr>
          <w:rFonts w:ascii="华文仿宋" w:eastAsia="华文仿宋" w:hAnsi="华文仿宋" w:hint="eastAsia"/>
          <w:sz w:val="28"/>
          <w:szCs w:val="28"/>
        </w:rPr>
        <w:t>阎连科</w:t>
      </w:r>
      <w:proofErr w:type="gramEnd"/>
      <w:r w:rsidRPr="00AE051F">
        <w:rPr>
          <w:rFonts w:ascii="华文仿宋" w:eastAsia="华文仿宋" w:hAnsi="华文仿宋" w:hint="eastAsia"/>
          <w:sz w:val="28"/>
          <w:szCs w:val="28"/>
        </w:rPr>
        <w:t>从来不是一个会与强大“现实”握手言和的作家，在新著《炸裂志》中，他再次以狂飙的想象力，夸张地呈现了一个百人村庄在理想、欲望和</w:t>
      </w:r>
      <w:proofErr w:type="gramStart"/>
      <w:r w:rsidRPr="00AE051F">
        <w:rPr>
          <w:rFonts w:ascii="华文仿宋" w:eastAsia="华文仿宋" w:hAnsi="华文仿宋" w:hint="eastAsia"/>
          <w:sz w:val="28"/>
          <w:szCs w:val="28"/>
        </w:rPr>
        <w:t>恶望</w:t>
      </w:r>
      <w:proofErr w:type="gramEnd"/>
      <w:r w:rsidRPr="00AE051F">
        <w:rPr>
          <w:rFonts w:ascii="华文仿宋" w:eastAsia="华文仿宋" w:hAnsi="华文仿宋" w:hint="eastAsia"/>
          <w:sz w:val="28"/>
          <w:szCs w:val="28"/>
        </w:rPr>
        <w:t>的合力下走向超级大都市的奇谲变迁。而这，当然也是一个世人皆明的隐喻。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2014年10月22日，</w:t>
      </w:r>
      <w:proofErr w:type="gramStart"/>
      <w:r w:rsidRPr="00AE051F">
        <w:rPr>
          <w:rFonts w:ascii="华文仿宋" w:eastAsia="华文仿宋" w:hAnsi="华文仿宋" w:hint="eastAsia"/>
          <w:sz w:val="28"/>
          <w:szCs w:val="28"/>
        </w:rPr>
        <w:t>阎连科</w:t>
      </w:r>
      <w:proofErr w:type="gramEnd"/>
      <w:r w:rsidRPr="00AE051F">
        <w:rPr>
          <w:rFonts w:ascii="华文仿宋" w:eastAsia="华文仿宋" w:hAnsi="华文仿宋" w:hint="eastAsia"/>
          <w:sz w:val="28"/>
          <w:szCs w:val="28"/>
        </w:rPr>
        <w:t>在捷克首都布拉格被授予</w:t>
      </w:r>
      <w:proofErr w:type="gramStart"/>
      <w:r w:rsidRPr="00AE051F">
        <w:rPr>
          <w:rFonts w:ascii="华文仿宋" w:eastAsia="华文仿宋" w:hAnsi="华文仿宋" w:hint="eastAsia"/>
          <w:sz w:val="28"/>
          <w:szCs w:val="28"/>
        </w:rPr>
        <w:t>弗</w:t>
      </w:r>
      <w:proofErr w:type="gramEnd"/>
      <w:r w:rsidRPr="00AE051F">
        <w:rPr>
          <w:rFonts w:ascii="华文仿宋" w:eastAsia="华文仿宋" w:hAnsi="华文仿宋" w:hint="eastAsia"/>
          <w:sz w:val="28"/>
          <w:szCs w:val="28"/>
        </w:rPr>
        <w:t>朗</w:t>
      </w:r>
      <w:proofErr w:type="gramStart"/>
      <w:r w:rsidRPr="00AE051F">
        <w:rPr>
          <w:rFonts w:ascii="华文仿宋" w:eastAsia="华文仿宋" w:hAnsi="华文仿宋" w:hint="eastAsia"/>
          <w:sz w:val="28"/>
          <w:szCs w:val="28"/>
        </w:rPr>
        <w:t>茨</w:t>
      </w:r>
      <w:proofErr w:type="gramEnd"/>
      <w:r w:rsidRPr="00AE051F">
        <w:rPr>
          <w:rFonts w:ascii="华文仿宋" w:eastAsia="华文仿宋" w:hAnsi="华文仿宋" w:hint="eastAsia"/>
          <w:sz w:val="28"/>
          <w:szCs w:val="28"/>
        </w:rPr>
        <w:t>—卡夫</w:t>
      </w:r>
      <w:proofErr w:type="gramStart"/>
      <w:r w:rsidRPr="00AE051F">
        <w:rPr>
          <w:rFonts w:ascii="华文仿宋" w:eastAsia="华文仿宋" w:hAnsi="华文仿宋" w:hint="eastAsia"/>
          <w:sz w:val="28"/>
          <w:szCs w:val="28"/>
        </w:rPr>
        <w:t>卡文学</w:t>
      </w:r>
      <w:proofErr w:type="gramEnd"/>
      <w:r w:rsidRPr="00AE051F">
        <w:rPr>
          <w:rFonts w:ascii="华文仿宋" w:eastAsia="华文仿宋" w:hAnsi="华文仿宋" w:hint="eastAsia"/>
          <w:sz w:val="28"/>
          <w:szCs w:val="28"/>
        </w:rPr>
        <w:t>奖，成为获得该奖项的首位中国作家。</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05、张小娴《红颜露水》</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张小娴：全世界华人的爱情知己。</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该书主要叙述了漂亮的主人公邢路在经历初恋和再恋两次失败</w:t>
      </w:r>
      <w:r w:rsidRPr="00AE051F">
        <w:rPr>
          <w:rFonts w:ascii="华文仿宋" w:eastAsia="华文仿宋" w:hAnsi="华文仿宋" w:hint="eastAsia"/>
          <w:sz w:val="28"/>
          <w:szCs w:val="28"/>
        </w:rPr>
        <w:lastRenderedPageBreak/>
        <w:t>后，对爱情心灰意冷的情况下，接受了去欺骗男主人公的任务却最终再次陷入爱情并</w:t>
      </w:r>
      <w:proofErr w:type="gramStart"/>
      <w:r w:rsidRPr="00AE051F">
        <w:rPr>
          <w:rFonts w:ascii="华文仿宋" w:eastAsia="华文仿宋" w:hAnsi="华文仿宋" w:hint="eastAsia"/>
          <w:sz w:val="28"/>
          <w:szCs w:val="28"/>
        </w:rPr>
        <w:t>最</w:t>
      </w:r>
      <w:proofErr w:type="gramEnd"/>
      <w:r w:rsidRPr="00AE051F">
        <w:rPr>
          <w:rFonts w:ascii="华文仿宋" w:eastAsia="华文仿宋" w:hAnsi="华文仿宋" w:hint="eastAsia"/>
          <w:sz w:val="28"/>
          <w:szCs w:val="28"/>
        </w:rPr>
        <w:t>终身死异乡的悲情故事。</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06、王晓峰《山上有神》</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王小峰，作家，《三联生活周刊》资深主笔，著名博主，人称“三表哥”。</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《山上有神》为其2014年末新作。中国农村版《1984》与《动物农场》结合体。</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07、刘震云《一句顶一万句》</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刘震云，作家。电影《一地鸡毛》、《手机》、《一九四二》原著。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本书是刘震云酝酿了创作了三年的小说。也是他迄今最成熟最大气的作品。小说的叙事风格类似明清的野</w:t>
      </w:r>
      <w:proofErr w:type="gramStart"/>
      <w:r w:rsidRPr="00AE051F">
        <w:rPr>
          <w:rFonts w:ascii="华文仿宋" w:eastAsia="华文仿宋" w:hAnsi="华文仿宋" w:hint="eastAsia"/>
          <w:sz w:val="28"/>
          <w:szCs w:val="28"/>
        </w:rPr>
        <w:t>稗</w:t>
      </w:r>
      <w:proofErr w:type="gramEnd"/>
      <w:r w:rsidRPr="00AE051F">
        <w:rPr>
          <w:rFonts w:ascii="华文仿宋" w:eastAsia="华文仿宋" w:hAnsi="华文仿宋" w:hint="eastAsia"/>
          <w:sz w:val="28"/>
          <w:szCs w:val="28"/>
        </w:rPr>
        <w:t>日记，语句洗练，情节简洁，叙事直接，有汪曾祺和孙犁等前辈作家遗风。</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08、阿来《格萨尔王》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阿来，作家。《尘埃落定》作者，《科幻世界》前总编。</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《格萨尔王》是中国第一</w:t>
      </w:r>
      <w:proofErr w:type="gramStart"/>
      <w:r w:rsidRPr="00AE051F">
        <w:rPr>
          <w:rFonts w:ascii="华文仿宋" w:eastAsia="华文仿宋" w:hAnsi="华文仿宋" w:hint="eastAsia"/>
          <w:sz w:val="28"/>
          <w:szCs w:val="28"/>
        </w:rPr>
        <w:t>本未</w:t>
      </w:r>
      <w:proofErr w:type="gramEnd"/>
      <w:r w:rsidRPr="00AE051F">
        <w:rPr>
          <w:rFonts w:ascii="华文仿宋" w:eastAsia="华文仿宋" w:hAnsi="华文仿宋" w:hint="eastAsia"/>
          <w:sz w:val="28"/>
          <w:szCs w:val="28"/>
        </w:rPr>
        <w:t>正式出版就确定被翻译成六种语言并在全世界同步推出的小说。这将是一本能帮助你读懂西藏人眼神的小说。</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09、阿丁《无尾狗》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lastRenderedPageBreak/>
        <w:t xml:space="preserve">　　阿丁，最好的</w:t>
      </w:r>
      <w:proofErr w:type="gramStart"/>
      <w:r w:rsidRPr="00AE051F">
        <w:rPr>
          <w:rFonts w:ascii="华文仿宋" w:eastAsia="华文仿宋" w:hAnsi="华文仿宋" w:hint="eastAsia"/>
          <w:sz w:val="28"/>
          <w:szCs w:val="28"/>
        </w:rPr>
        <w:t>中间代</w:t>
      </w:r>
      <w:proofErr w:type="gramEnd"/>
      <w:r w:rsidRPr="00AE051F">
        <w:rPr>
          <w:rFonts w:ascii="华文仿宋" w:eastAsia="华文仿宋" w:hAnsi="华文仿宋" w:hint="eastAsia"/>
          <w:sz w:val="28"/>
          <w:szCs w:val="28"/>
        </w:rPr>
        <w:t>作家之一。</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故事发生在华北平原的一个村子里，书中人用媳妇行贿红卫兵、为名利与领导女儿交合，日子过得肮脏低劣，实则艰辛悲伤。阿丁以他一贯的犀利笔锋再现了以鲜血淋漓为代价的圆全，以及人们通常选择忽略的真实世界。</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10、野夫《1980年代的爱情》</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野夫，毕业于武汉大学，曾当过警察、囚徒、书商。曾出版历史小说《父亲的战争》、散文集《江上的母亲》（获台北2010国际书展非虚构类图书大奖，是该奖项第一个大陆得主）、散文集《乡关何处》（新浪网、凤凰网、新华网2012年年度好书）。</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《1980年代的爱情》为</w:t>
      </w:r>
      <w:proofErr w:type="gramStart"/>
      <w:r w:rsidRPr="00AE051F">
        <w:rPr>
          <w:rFonts w:ascii="华文仿宋" w:eastAsia="华文仿宋" w:hAnsi="华文仿宋" w:hint="eastAsia"/>
          <w:sz w:val="28"/>
          <w:szCs w:val="28"/>
        </w:rPr>
        <w:t>野夫半自传体</w:t>
      </w:r>
      <w:proofErr w:type="gramEnd"/>
      <w:r w:rsidRPr="00AE051F">
        <w:rPr>
          <w:rFonts w:ascii="华文仿宋" w:eastAsia="华文仿宋" w:hAnsi="华文仿宋" w:hint="eastAsia"/>
          <w:sz w:val="28"/>
          <w:szCs w:val="28"/>
        </w:rPr>
        <w:t xml:space="preserve">小说，讲述一段发生在80年代末期的爱情故事。 </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11、王鼎钧《回忆录四部曲》（《昨天的云》、《怒目少年》、《关山夺路》、《文学江湖》）</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王鼎钧，当代著名华文作家，山东临沂人，一生流亡，阅历不少，读书不多，文思不俗，勤奋不懈。1949年去台湾，1978年后移居美国纽约。</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《回忆录四部曲》“写尽20世纪中国人的因果纠结、生死流转”，笔下国人的苦难没有成为王鼎钧血泪的控诉，而是他借一己之受想行识，以文学的求美、史学的求真之态度，呈现一代众生的存在，试图</w:t>
      </w:r>
      <w:r w:rsidRPr="00AE051F">
        <w:rPr>
          <w:rFonts w:ascii="华文仿宋" w:eastAsia="华文仿宋" w:hAnsi="华文仿宋" w:hint="eastAsia"/>
          <w:sz w:val="28"/>
          <w:szCs w:val="28"/>
        </w:rPr>
        <w:lastRenderedPageBreak/>
        <w:t>唤起今人对那个时代中国人最重要的集体经验的关注和了解。不见煽情，不见呐喊，平心静气，却有史诗般的壮阔和触及灵魂的力量。2013</w:t>
      </w:r>
      <w:proofErr w:type="gramStart"/>
      <w:r w:rsidRPr="00AE051F">
        <w:rPr>
          <w:rFonts w:ascii="华文仿宋" w:eastAsia="华文仿宋" w:hAnsi="华文仿宋" w:hint="eastAsia"/>
          <w:sz w:val="28"/>
          <w:szCs w:val="28"/>
        </w:rPr>
        <w:t>凤凰网十</w:t>
      </w:r>
      <w:proofErr w:type="gramEnd"/>
      <w:r w:rsidRPr="00AE051F">
        <w:rPr>
          <w:rFonts w:ascii="华文仿宋" w:eastAsia="华文仿宋" w:hAnsi="华文仿宋" w:hint="eastAsia"/>
          <w:sz w:val="28"/>
          <w:szCs w:val="28"/>
        </w:rPr>
        <w:t>大好书。</w:t>
      </w:r>
      <w:proofErr w:type="gramStart"/>
      <w:r w:rsidRPr="00AE051F">
        <w:rPr>
          <w:rFonts w:ascii="华文仿宋" w:eastAsia="华文仿宋" w:hAnsi="华文仿宋" w:hint="eastAsia"/>
          <w:sz w:val="28"/>
          <w:szCs w:val="28"/>
        </w:rPr>
        <w:t>2014年腾讯《大家》</w:t>
      </w:r>
      <w:proofErr w:type="gramEnd"/>
      <w:r w:rsidRPr="00AE051F">
        <w:rPr>
          <w:rFonts w:ascii="华文仿宋" w:eastAsia="华文仿宋" w:hAnsi="华文仿宋" w:hint="eastAsia"/>
          <w:sz w:val="28"/>
          <w:szCs w:val="28"/>
        </w:rPr>
        <w:t>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12、许燕吉《我是落花生的女儿》</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本书是民国著名学者许地山的女儿许燕吉的人生自传，以近百年的人生体验，告诉你一个真实得近乎残酷的20世纪中国史。2013新</w:t>
      </w:r>
      <w:proofErr w:type="gramStart"/>
      <w:r w:rsidRPr="00AE051F">
        <w:rPr>
          <w:rFonts w:ascii="华文仿宋" w:eastAsia="华文仿宋" w:hAnsi="华文仿宋" w:hint="eastAsia"/>
          <w:sz w:val="28"/>
          <w:szCs w:val="28"/>
        </w:rPr>
        <w:t>浪网十大</w:t>
      </w:r>
      <w:proofErr w:type="gramEnd"/>
      <w:r w:rsidRPr="00AE051F">
        <w:rPr>
          <w:rFonts w:ascii="华文仿宋" w:eastAsia="华文仿宋" w:hAnsi="华文仿宋" w:hint="eastAsia"/>
          <w:sz w:val="28"/>
          <w:szCs w:val="28"/>
        </w:rPr>
        <w:t>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13、高尔泰《寻找家园》、史铁生《我与地坛》</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史铁生曾经写过《我二十一岁那年》，那一年，他“活到最狂妄的年龄上倏地残废了双腿”。高尔泰也是在21岁那年，在他活到最狂妄的年龄上倏地跌落深渊，被定为“极右分子”。</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把这两本书并列，是因为它们几乎写尽了人生中的苦难。但更让人痴迷的，是在极度的苦难下闪耀出的人性之光。另外，从文学的角度看，这两本书都是可以写进中学课本的现代汉语的翘楚之作。</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14、李娟《我的阿勒泰》</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只有像李娟这样不是作家的山野女孩，做着裁缝、卖着小百货，怀着对生存本能的感激与新奇，一个人面对整个的山野草原，写出自己不一样的天才般的鲜活文字。——刘亮程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《我的阿勒泰》是作者李娟10年来散文创作的合集，分为“阿</w:t>
      </w:r>
      <w:r w:rsidRPr="00AE051F">
        <w:rPr>
          <w:rFonts w:ascii="华文仿宋" w:eastAsia="华文仿宋" w:hAnsi="华文仿宋" w:hint="eastAsia"/>
          <w:sz w:val="28"/>
          <w:szCs w:val="28"/>
        </w:rPr>
        <w:lastRenderedPageBreak/>
        <w:t>勒泰文字”、“阿勒泰角落”和“九篇雪”三辑，记录作者在新疆阿勒泰地区生活的点滴，包括人与事的记忆。作品风格清新、明快，质地纯粹，原生态地再现了疆北风物，带着非常活泼的生机。</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15、桑格格《黑花黄》</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桑格格，李娟的朋友。“格格”不是满族的格格，而是“格格不入”的格格。2007年出版了她第一部小说《小时候》。</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黑花黄，是桑格格最喜欢的三只猫，以此为书名，也象征着她长大成人后的多彩生活。本书还有部分内容由桑格格的妈妈执笔，不仅有女儿的小时候，还有母亲那个特殊年代的童年故事，具有强烈的文字感染力和乡土情趣。</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16、章诒和、贺卫方《四手联弹》</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章诒和，一个受国人瞩目的人文学者；贺卫方，一个颇具争议的北大教授。两位学者代表两代知识分子，破天荒联手著书，名曰《四手联弹》，该书由广西师范大学出版社出版。</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章诒和的专业是戏剧，贺卫方从事的是法学，《四手联弹》加入贺卫方的摄影，把章诒和的戏剧和贺卫方的法学“放到一个锅里去煮”，“煮出来的，便是‘戏法’”。</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17、《孟京辉先锋戏剧档案》、《孟京辉新锐戏剧档案》</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孟京辉，当前亚洲剧坛最具影响力的著名实验戏剧导演。执导《一</w:t>
      </w:r>
      <w:r w:rsidRPr="00AE051F">
        <w:rPr>
          <w:rFonts w:ascii="华文仿宋" w:eastAsia="华文仿宋" w:hAnsi="华文仿宋" w:hint="eastAsia"/>
          <w:sz w:val="28"/>
          <w:szCs w:val="28"/>
        </w:rPr>
        <w:lastRenderedPageBreak/>
        <w:t>个无政府主义者的意外死亡》、《百年孤独》、《恋爱的犀牛》等话剧。</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先锋戏剧档案》收录了孟京辉代表剧作，包括《关于爱情归宿的最新观念》《思凡》《我爱×××》《臭虫》《两只狗的生活意见》等并按照时间顺序整理发表了孟京辉近二十年来关于创作观念的阐述。《新锐戏剧档案》收录顾雷、何雨繁、黄盈、康赫、李建军、李凝、裴魁山、邵泽辉、赵川、赵淼等十位导演的作品，包括剧本、剧照、排练资料、演出说明书以及导演笔记、观众评论等等现场性、原初性资料。</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18、《历代名诗千首》、《历代名词千首》、《历代名曲千首》</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中国号称诗国，诗歌浩如烟海，气象万千，洪波叠起，奔腾不息。</w:t>
      </w:r>
      <w:proofErr w:type="gramStart"/>
      <w:r w:rsidRPr="00AE051F">
        <w:rPr>
          <w:rFonts w:ascii="华文仿宋" w:eastAsia="华文仿宋" w:hAnsi="华文仿宋" w:hint="eastAsia"/>
          <w:sz w:val="28"/>
          <w:szCs w:val="28"/>
        </w:rPr>
        <w:t>在奔汇的</w:t>
      </w:r>
      <w:proofErr w:type="gramEnd"/>
      <w:r w:rsidRPr="00AE051F">
        <w:rPr>
          <w:rFonts w:ascii="华文仿宋" w:eastAsia="华文仿宋" w:hAnsi="华文仿宋" w:hint="eastAsia"/>
          <w:sz w:val="28"/>
          <w:szCs w:val="28"/>
        </w:rPr>
        <w:t>诸派中，诗、词、曲是主要的三股洪流，它们各自源远流长，各以其独特的韵致，先后辉映，</w:t>
      </w:r>
      <w:proofErr w:type="gramStart"/>
      <w:r w:rsidRPr="00AE051F">
        <w:rPr>
          <w:rFonts w:ascii="华文仿宋" w:eastAsia="华文仿宋" w:hAnsi="华文仿宋" w:hint="eastAsia"/>
          <w:sz w:val="28"/>
          <w:szCs w:val="28"/>
        </w:rPr>
        <w:t>熠煜</w:t>
      </w:r>
      <w:proofErr w:type="gramEnd"/>
      <w:r w:rsidRPr="00AE051F">
        <w:rPr>
          <w:rFonts w:ascii="华文仿宋" w:eastAsia="华文仿宋" w:hAnsi="华文仿宋" w:hint="eastAsia"/>
          <w:sz w:val="28"/>
          <w:szCs w:val="28"/>
        </w:rPr>
        <w:t>其光，使泱泱诗国，多姿多彩，无美</w:t>
      </w:r>
      <w:proofErr w:type="gramStart"/>
      <w:r w:rsidRPr="00AE051F">
        <w:rPr>
          <w:rFonts w:ascii="华文仿宋" w:eastAsia="华文仿宋" w:hAnsi="华文仿宋" w:hint="eastAsia"/>
          <w:sz w:val="28"/>
          <w:szCs w:val="28"/>
        </w:rPr>
        <w:t>不臻</w:t>
      </w:r>
      <w:proofErr w:type="gramEnd"/>
      <w:r w:rsidRPr="00AE051F">
        <w:rPr>
          <w:rFonts w:ascii="华文仿宋" w:eastAsia="华文仿宋" w:hAnsi="华文仿宋" w:hint="eastAsia"/>
          <w:sz w:val="28"/>
          <w:szCs w:val="28"/>
        </w:rPr>
        <w:t>。</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“古典诗歌精华”6册，包括诗、词、曲3种体裁，按朝代先后为序。均收录千首名篇佳作，并对入选作品作简要的介绍和必要的注释，以利读者理解欣赏。</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二、世界文学类：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19、诺贝尔文学奖获得者作品系列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诺贝尔</w:t>
      </w:r>
      <w:proofErr w:type="gramStart"/>
      <w:r w:rsidRPr="00AE051F">
        <w:rPr>
          <w:rFonts w:ascii="华文仿宋" w:eastAsia="华文仿宋" w:hAnsi="华文仿宋" w:hint="eastAsia"/>
          <w:sz w:val="28"/>
          <w:szCs w:val="28"/>
        </w:rPr>
        <w:t>文学奖虽曾</w:t>
      </w:r>
      <w:proofErr w:type="gramEnd"/>
      <w:r w:rsidRPr="00AE051F">
        <w:rPr>
          <w:rFonts w:ascii="华文仿宋" w:eastAsia="华文仿宋" w:hAnsi="华文仿宋" w:hint="eastAsia"/>
          <w:sz w:val="28"/>
          <w:szCs w:val="28"/>
        </w:rPr>
        <w:t>遗漏诸多大师，但仍然是目前世界最具影响力的文学奖项。本次购买2014年诺贝尔文学奖获得者帕特里克·莫迪</w:t>
      </w:r>
      <w:r w:rsidRPr="00AE051F">
        <w:rPr>
          <w:rFonts w:ascii="华文仿宋" w:eastAsia="华文仿宋" w:hAnsi="华文仿宋" w:hint="eastAsia"/>
          <w:sz w:val="28"/>
          <w:szCs w:val="28"/>
        </w:rPr>
        <w:lastRenderedPageBreak/>
        <w:t>亚诺作品《暗店街》、《地平线》；2013年诺贝尔文学奖获得者爱丽丝·门罗作品《逃离》、《亲爱的生活》；2014年去世的拉美文学大师加西亚·马尔克斯的《百年孤独》、《霍乱时期的爱情》；以及葡萄牙著名作家若泽·萨拉马戈《修道院纪事》。</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20、弗拉基米尔·纳博科夫《爱达或爱欲:一部家族纪事》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纳博科夫，俄裔美籍作家，《洛丽塔》作者。</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本书为纳博科夫的巅峰之作，是他所有作品中篇幅最长、他自己最为钟爱的小说。中译本首度出版，一字未</w:t>
      </w:r>
      <w:proofErr w:type="gramStart"/>
      <w:r w:rsidRPr="00AE051F">
        <w:rPr>
          <w:rFonts w:ascii="华文仿宋" w:eastAsia="华文仿宋" w:hAnsi="华文仿宋" w:hint="eastAsia"/>
          <w:sz w:val="28"/>
          <w:szCs w:val="28"/>
        </w:rPr>
        <w:t>删</w:t>
      </w:r>
      <w:proofErr w:type="gramEnd"/>
      <w:r w:rsidRPr="00AE051F">
        <w:rPr>
          <w:rFonts w:ascii="华文仿宋" w:eastAsia="华文仿宋" w:hAnsi="华文仿宋" w:hint="eastAsia"/>
          <w:sz w:val="28"/>
          <w:szCs w:val="28"/>
        </w:rPr>
        <w:t>，完整呈现大师原作风貌。2013</w:t>
      </w:r>
      <w:proofErr w:type="gramStart"/>
      <w:r w:rsidRPr="00AE051F">
        <w:rPr>
          <w:rFonts w:ascii="华文仿宋" w:eastAsia="华文仿宋" w:hAnsi="华文仿宋" w:hint="eastAsia"/>
          <w:sz w:val="28"/>
          <w:szCs w:val="28"/>
        </w:rPr>
        <w:t>凤凰网十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21、“反乌托邦”小说系列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本次购买英国乔治·奥威尔的《动物庄园》、《一九八四》和英国</w:t>
      </w:r>
      <w:proofErr w:type="gramStart"/>
      <w:r w:rsidRPr="00AE051F">
        <w:rPr>
          <w:rFonts w:ascii="华文仿宋" w:eastAsia="华文仿宋" w:hAnsi="华文仿宋" w:hint="eastAsia"/>
          <w:sz w:val="28"/>
          <w:szCs w:val="28"/>
        </w:rPr>
        <w:t>赫胥</w:t>
      </w:r>
      <w:proofErr w:type="gramEnd"/>
      <w:r w:rsidRPr="00AE051F">
        <w:rPr>
          <w:rFonts w:ascii="华文仿宋" w:eastAsia="华文仿宋" w:hAnsi="华文仿宋" w:hint="eastAsia"/>
          <w:sz w:val="28"/>
          <w:szCs w:val="28"/>
        </w:rPr>
        <w:t>黎的《美丽新世界》三种。</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经典毋须赘述。</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22、东野</w:t>
      </w:r>
      <w:proofErr w:type="gramStart"/>
      <w:r w:rsidRPr="00AE051F">
        <w:rPr>
          <w:rFonts w:ascii="华文仿宋" w:eastAsia="华文仿宋" w:hAnsi="华文仿宋" w:hint="eastAsia"/>
          <w:sz w:val="28"/>
          <w:szCs w:val="28"/>
        </w:rPr>
        <w:t>圭</w:t>
      </w:r>
      <w:proofErr w:type="gramEnd"/>
      <w:r w:rsidRPr="00AE051F">
        <w:rPr>
          <w:rFonts w:ascii="华文仿宋" w:eastAsia="华文仿宋" w:hAnsi="华文仿宋" w:hint="eastAsia"/>
          <w:sz w:val="28"/>
          <w:szCs w:val="28"/>
        </w:rPr>
        <w:t>吾推理小说系列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东野</w:t>
      </w:r>
      <w:proofErr w:type="gramStart"/>
      <w:r w:rsidRPr="00AE051F">
        <w:rPr>
          <w:rFonts w:ascii="华文仿宋" w:eastAsia="华文仿宋" w:hAnsi="华文仿宋" w:hint="eastAsia"/>
          <w:sz w:val="28"/>
          <w:szCs w:val="28"/>
        </w:rPr>
        <w:t>圭</w:t>
      </w:r>
      <w:proofErr w:type="gramEnd"/>
      <w:r w:rsidRPr="00AE051F">
        <w:rPr>
          <w:rFonts w:ascii="华文仿宋" w:eastAsia="华文仿宋" w:hAnsi="华文仿宋" w:hint="eastAsia"/>
          <w:sz w:val="28"/>
          <w:szCs w:val="28"/>
        </w:rPr>
        <w:t>吾，男，1958年2月4日出生于日本大阪，日本推理小说天王。多次登畅销榜首位。</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东野早期作品多向不同类型探索，后期作品则融推理、爱情、悬疑于一炉，笔锋越发老辣，文字鲜加雕琢，叙述简练沉着，情节跌宕诡异，故事架构几至匪夷所思的地步，多以推理悬疑描绘幽微人性，</w:t>
      </w:r>
      <w:r w:rsidRPr="00AE051F">
        <w:rPr>
          <w:rFonts w:ascii="华文仿宋" w:eastAsia="华文仿宋" w:hAnsi="华文仿宋" w:hint="eastAsia"/>
          <w:sz w:val="28"/>
          <w:szCs w:val="28"/>
        </w:rPr>
        <w:lastRenderedPageBreak/>
        <w:t>擅长从极不合理处</w:t>
      </w:r>
      <w:proofErr w:type="gramStart"/>
      <w:r w:rsidRPr="00AE051F">
        <w:rPr>
          <w:rFonts w:ascii="华文仿宋" w:eastAsia="华文仿宋" w:hAnsi="华文仿宋" w:hint="eastAsia"/>
          <w:sz w:val="28"/>
          <w:szCs w:val="28"/>
        </w:rPr>
        <w:t>写出极</w:t>
      </w:r>
      <w:proofErr w:type="gramEnd"/>
      <w:r w:rsidRPr="00AE051F">
        <w:rPr>
          <w:rFonts w:ascii="华文仿宋" w:eastAsia="华文仿宋" w:hAnsi="华文仿宋" w:hint="eastAsia"/>
          <w:sz w:val="28"/>
          <w:szCs w:val="28"/>
        </w:rPr>
        <w:t>合理的故事，令人叹为观止。</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本次购买《恶意》、《白夜行》、《新参者》、《嫌疑人X的献身》四种。购买时参考著名书评人止庵东野</w:t>
      </w:r>
      <w:proofErr w:type="gramStart"/>
      <w:r w:rsidRPr="00AE051F">
        <w:rPr>
          <w:rFonts w:ascii="华文仿宋" w:eastAsia="华文仿宋" w:hAnsi="华文仿宋" w:hint="eastAsia"/>
          <w:sz w:val="28"/>
          <w:szCs w:val="28"/>
        </w:rPr>
        <w:t>圭</w:t>
      </w:r>
      <w:proofErr w:type="gramEnd"/>
      <w:r w:rsidRPr="00AE051F">
        <w:rPr>
          <w:rFonts w:ascii="华文仿宋" w:eastAsia="华文仿宋" w:hAnsi="华文仿宋" w:hint="eastAsia"/>
          <w:sz w:val="28"/>
          <w:szCs w:val="28"/>
        </w:rPr>
        <w:t>吾TOP10榜单。</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23、迈克尔·道布斯《纸牌屋》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迈克尔·道布斯，毕业于牛津大学，英国政府特别顾问和撒切尔政府幕僚长，最终于保守党副主席的职位上退休，2010年被英王室册封为男爵。</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《纸牌屋》被两次改编成电视剧，1990年英国BBC将其改编成电视剧后广受好评，被评为英国史上最伟大的政治剧之一。</w:t>
      </w:r>
      <w:proofErr w:type="gramStart"/>
      <w:r w:rsidRPr="00AE051F">
        <w:rPr>
          <w:rFonts w:ascii="华文仿宋" w:eastAsia="华文仿宋" w:hAnsi="华文仿宋" w:hint="eastAsia"/>
          <w:sz w:val="28"/>
          <w:szCs w:val="28"/>
        </w:rPr>
        <w:t>美剧第一</w:t>
      </w:r>
      <w:proofErr w:type="gramEnd"/>
      <w:r w:rsidRPr="00AE051F">
        <w:rPr>
          <w:rFonts w:ascii="华文仿宋" w:eastAsia="华文仿宋" w:hAnsi="华文仿宋" w:hint="eastAsia"/>
          <w:sz w:val="28"/>
          <w:szCs w:val="28"/>
        </w:rPr>
        <w:t>季于2013年2月开播以来，迅速风靡全球，奥巴马和白宫、国会山多位政要均是剧集的铁杆粉丝！</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24、保罗·柯艾略《牧羊少年奇幻之旅》</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《牧羊少年奇幻之旅》是巴西著名作家保罗·柯艾略的经典寓言式小说。小说运用富含哲理和诗意的语言讲述了牧羊少年圣地亚哥追寻宝藏的奇幻冒险故事。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小说自1988年出版后，便风靡全球，畅销160多个国家，登上20多个国家畅销榜第1名，荣获33项国际大奖，已经被翻译成68种语言，破了《吉尼斯世界纪录》（2009版）出版语种最多的书，是当今在世作家作品中被翻译最多的小说。全球销量超过6500万册，是历史上最畅销的葡萄牙语小说。</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25、《迈克·弗雷恩戏剧集》</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买这本书是因为《哥本哈根》，在玉泉路上戏剧鉴赏课时曾观看此剧，印象极深。</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哥本哈根》以德国纳粹时代的科学家海森堡和丹麦科学家波尔及其夫人玛格瑞特的亡后灵魂的回忆与对话，引出了现代科学史上著名的1941年“哥本哈根会见之谜”。这个至今没有揭开的谜，对于二战期间原子弹的研制与付诸实战、今天世界所面临的核威胁、未来科学与人类生存等都产生了深远影响。《哥本哈根》通过解密这次“哥本哈根会见之谜”，展开对原子弹研制成功前后历史的审视。</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《哥》</w:t>
      </w:r>
      <w:proofErr w:type="gramStart"/>
      <w:r w:rsidRPr="00AE051F">
        <w:rPr>
          <w:rFonts w:ascii="华文仿宋" w:eastAsia="华文仿宋" w:hAnsi="华文仿宋" w:hint="eastAsia"/>
          <w:sz w:val="28"/>
          <w:szCs w:val="28"/>
        </w:rPr>
        <w:t>剧当年</w:t>
      </w:r>
      <w:proofErr w:type="gramEnd"/>
      <w:r w:rsidRPr="00AE051F">
        <w:rPr>
          <w:rFonts w:ascii="华文仿宋" w:eastAsia="华文仿宋" w:hAnsi="华文仿宋" w:hint="eastAsia"/>
          <w:sz w:val="28"/>
          <w:szCs w:val="28"/>
        </w:rPr>
        <w:t>在伦敦首演之后，编剧麦克弗雷恩连获普利策、托尼两项大奖，在欧美剧坛曾引起广泛轰动，并成为了2002年百老</w:t>
      </w:r>
      <w:proofErr w:type="gramStart"/>
      <w:r w:rsidRPr="00AE051F">
        <w:rPr>
          <w:rFonts w:ascii="华文仿宋" w:eastAsia="华文仿宋" w:hAnsi="华文仿宋" w:hint="eastAsia"/>
          <w:sz w:val="28"/>
          <w:szCs w:val="28"/>
        </w:rPr>
        <w:t>汇最佳</w:t>
      </w:r>
      <w:proofErr w:type="gramEnd"/>
      <w:r w:rsidRPr="00AE051F">
        <w:rPr>
          <w:rFonts w:ascii="华文仿宋" w:eastAsia="华文仿宋" w:hAnsi="华文仿宋" w:hint="eastAsia"/>
          <w:sz w:val="28"/>
          <w:szCs w:val="28"/>
        </w:rPr>
        <w:t>戏剧奖的获奖剧目。</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三、文史社科类：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26、《易中天中华史》1-10卷</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在今天快节奏的社会里，历史在学术和娱乐之间摇摆不定。《易中天中华史》可能是一个两者兼顾的尝试。</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这是一部关于中华文明的百科全书。由著名学者易中天为您讲述三千七百年以来，我们的命运和选择。首部从全球视角为中华文明立传的经典巨著。见解独特，轻松好读。读历史，懂人性，鉴古知今，提升洞察力！</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27、木心《文学回忆录》</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文学回忆录——木心留给世界的礼物，陈丹青五年听课笔录。</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1989年至1994年，木心在纽约为一小群中国艺术家开讲“世界文学史”，赫然五年“文学的远征”，后来他却只字不提出版。如今座谈流行录音、摄像，</w:t>
      </w:r>
      <w:proofErr w:type="gramStart"/>
      <w:r w:rsidRPr="00AE051F">
        <w:rPr>
          <w:rFonts w:ascii="华文仿宋" w:eastAsia="华文仿宋" w:hAnsi="华文仿宋" w:hint="eastAsia"/>
          <w:sz w:val="28"/>
          <w:szCs w:val="28"/>
        </w:rPr>
        <w:t>那时既</w:t>
      </w:r>
      <w:proofErr w:type="gramEnd"/>
      <w:r w:rsidRPr="00AE051F">
        <w:rPr>
          <w:rFonts w:ascii="华文仿宋" w:eastAsia="华文仿宋" w:hAnsi="华文仿宋" w:hint="eastAsia"/>
          <w:sz w:val="28"/>
          <w:szCs w:val="28"/>
        </w:rPr>
        <w:t>无设备，木心也不让做。只要木心在讲话，当年听课的陈丹青就记录，听课五年，累积笔记共五本。艺术家通过朋友的手，将礼物赠给世界。木心大量精彩的文学识见，连同率尔离题的妙语趣谈，都在笔录中悉数呈现。</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28、高晓松《晓说》1-4</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高晓松，中国著名音乐制作人、电影导演、词曲作者、写字者。</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《晓说》为一档为高</w:t>
      </w:r>
      <w:proofErr w:type="gramStart"/>
      <w:r w:rsidRPr="00AE051F">
        <w:rPr>
          <w:rFonts w:ascii="华文仿宋" w:eastAsia="华文仿宋" w:hAnsi="华文仿宋" w:hint="eastAsia"/>
          <w:sz w:val="28"/>
          <w:szCs w:val="28"/>
        </w:rPr>
        <w:t>晓松量身</w:t>
      </w:r>
      <w:proofErr w:type="gramEnd"/>
      <w:r w:rsidRPr="00AE051F">
        <w:rPr>
          <w:rFonts w:ascii="华文仿宋" w:eastAsia="华文仿宋" w:hAnsi="华文仿宋" w:hint="eastAsia"/>
          <w:sz w:val="28"/>
          <w:szCs w:val="28"/>
        </w:rPr>
        <w:t>定制的视频脱口秀节目，也是中国第一</w:t>
      </w:r>
      <w:proofErr w:type="gramStart"/>
      <w:r w:rsidRPr="00AE051F">
        <w:rPr>
          <w:rFonts w:ascii="华文仿宋" w:eastAsia="华文仿宋" w:hAnsi="华文仿宋" w:hint="eastAsia"/>
          <w:sz w:val="28"/>
          <w:szCs w:val="28"/>
        </w:rPr>
        <w:t>档全自由</w:t>
      </w:r>
      <w:proofErr w:type="gramEnd"/>
      <w:r w:rsidRPr="00AE051F">
        <w:rPr>
          <w:rFonts w:ascii="华文仿宋" w:eastAsia="华文仿宋" w:hAnsi="华文仿宋" w:hint="eastAsia"/>
          <w:sz w:val="28"/>
          <w:szCs w:val="28"/>
        </w:rPr>
        <w:t>发挥的知识类名人脱口秀，由高晓松即兴说历史、评人物、论文化、谈热点、看世界，打造视频化的“高晓松专栏文章”。</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29、吴晓波《历代经济变革得失》</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2013新</w:t>
      </w:r>
      <w:proofErr w:type="gramStart"/>
      <w:r w:rsidRPr="00AE051F">
        <w:rPr>
          <w:rFonts w:ascii="华文仿宋" w:eastAsia="华文仿宋" w:hAnsi="华文仿宋" w:hint="eastAsia"/>
          <w:sz w:val="28"/>
          <w:szCs w:val="28"/>
        </w:rPr>
        <w:t>浪网十大</w:t>
      </w:r>
      <w:proofErr w:type="gramEnd"/>
      <w:r w:rsidRPr="00AE051F">
        <w:rPr>
          <w:rFonts w:ascii="华文仿宋" w:eastAsia="华文仿宋" w:hAnsi="华文仿宋" w:hint="eastAsia"/>
          <w:sz w:val="28"/>
          <w:szCs w:val="28"/>
        </w:rPr>
        <w:t>好书。</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本书是作者近年来研究中国经济</w:t>
      </w:r>
      <w:proofErr w:type="gramStart"/>
      <w:r w:rsidRPr="00AE051F">
        <w:rPr>
          <w:rFonts w:ascii="华文仿宋" w:eastAsia="华文仿宋" w:hAnsi="华文仿宋" w:hint="eastAsia"/>
          <w:sz w:val="28"/>
          <w:szCs w:val="28"/>
        </w:rPr>
        <w:t>变革史</w:t>
      </w:r>
      <w:proofErr w:type="gramEnd"/>
      <w:r w:rsidRPr="00AE051F">
        <w:rPr>
          <w:rFonts w:ascii="华文仿宋" w:eastAsia="华文仿宋" w:hAnsi="华文仿宋" w:hint="eastAsia"/>
          <w:sz w:val="28"/>
          <w:szCs w:val="28"/>
        </w:rPr>
        <w:t>的集大成著作，对中国历史上十数次的重大经济变法的种种措施和实践作了系统的概述和比照，指明因革演变，坦陈利害得失，既高屋建瓴地总括了中国式改革的历史脉络，又剖析了隐藏在历代经济变革中的内在逻辑与规律。辩</w:t>
      </w:r>
      <w:r w:rsidRPr="00AE051F">
        <w:rPr>
          <w:rFonts w:ascii="华文仿宋" w:eastAsia="华文仿宋" w:hAnsi="华文仿宋" w:hint="eastAsia"/>
          <w:sz w:val="28"/>
          <w:szCs w:val="28"/>
        </w:rPr>
        <w:lastRenderedPageBreak/>
        <w:t>驳得失，以史为鉴，实不失为一部简明的“中国经济史”。</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30、张宏杰《中国国民性演变历程》、《曾国藩的正面与侧面》</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张宏杰，学者，《百家讲坛》主讲人。</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中国国民性演变历程》通过世界视野中对中国国民性的观察和历史视角下对中国国民性演变过程进行剖析。国民性并非一成不变的，从春秋到唐宋，再到明清，中国人的性格如同瀑布一样，飞流直下，越来越恶化。春秋时代中国人单纯淳朴；唐代人雄健阳光，有尚武精神；进入明清之后，流氓气越来越重。而此流变与专制制度的发展有着密不可分的关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曾国藩的正面与侧面》讲述了曾国藩跌宕起伏的一生，揭露了诸多不为人知的细节：一生遭遇过的五次重大挫折；与左宗棠的纠结和情谊；一生收入与支出；如何看待风水、相面、算卦和天命等。全书展示了一个正直、清廉、智慧的“圣人”形象的曾国藩，一个矛盾、挣扎的深嵌体</w:t>
      </w:r>
      <w:proofErr w:type="gramStart"/>
      <w:r w:rsidRPr="00AE051F">
        <w:rPr>
          <w:rFonts w:ascii="华文仿宋" w:eastAsia="华文仿宋" w:hAnsi="华文仿宋" w:hint="eastAsia"/>
          <w:sz w:val="28"/>
          <w:szCs w:val="28"/>
        </w:rPr>
        <w:t>制核心</w:t>
      </w:r>
      <w:proofErr w:type="gramEnd"/>
      <w:r w:rsidRPr="00AE051F">
        <w:rPr>
          <w:rFonts w:ascii="华文仿宋" w:eastAsia="华文仿宋" w:hAnsi="华文仿宋" w:hint="eastAsia"/>
          <w:sz w:val="28"/>
          <w:szCs w:val="28"/>
        </w:rPr>
        <w:t>的职业官员。</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31、沈</w:t>
      </w:r>
      <w:proofErr w:type="gramStart"/>
      <w:r w:rsidRPr="00AE051F">
        <w:rPr>
          <w:rFonts w:ascii="华文仿宋" w:eastAsia="华文仿宋" w:hAnsi="华文仿宋" w:hint="eastAsia"/>
          <w:sz w:val="28"/>
          <w:szCs w:val="28"/>
        </w:rPr>
        <w:t>迦</w:t>
      </w:r>
      <w:proofErr w:type="gramEnd"/>
      <w:r w:rsidRPr="00AE051F">
        <w:rPr>
          <w:rFonts w:ascii="华文仿宋" w:eastAsia="华文仿宋" w:hAnsi="华文仿宋" w:hint="eastAsia"/>
          <w:sz w:val="28"/>
          <w:szCs w:val="28"/>
        </w:rPr>
        <w:t>《寻找·苏慧廉-传教士和近代中国》</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w:t>
      </w:r>
      <w:proofErr w:type="gramStart"/>
      <w:r w:rsidRPr="00AE051F">
        <w:rPr>
          <w:rFonts w:ascii="华文仿宋" w:eastAsia="华文仿宋" w:hAnsi="华文仿宋" w:hint="eastAsia"/>
          <w:sz w:val="28"/>
          <w:szCs w:val="28"/>
        </w:rPr>
        <w:t>苏慧廉</w:t>
      </w:r>
      <w:proofErr w:type="gramEnd"/>
      <w:r w:rsidRPr="00AE051F">
        <w:rPr>
          <w:rFonts w:ascii="华文仿宋" w:eastAsia="华文仿宋" w:hAnsi="华文仿宋" w:hint="eastAsia"/>
          <w:sz w:val="28"/>
          <w:szCs w:val="28"/>
        </w:rPr>
        <w:t>，英国人，传教士，著名的教育家，欧洲一流的汉学家。他一生最好的时光都在中国度过，他的故事，却少有人知。在十九世纪晚期至二十世纪初的中国，这三个字与许多历史大事件、历史名人关联密切。</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作者沈</w:t>
      </w:r>
      <w:proofErr w:type="gramStart"/>
      <w:r w:rsidRPr="00AE051F">
        <w:rPr>
          <w:rFonts w:ascii="华文仿宋" w:eastAsia="华文仿宋" w:hAnsi="华文仿宋" w:hint="eastAsia"/>
          <w:sz w:val="28"/>
          <w:szCs w:val="28"/>
        </w:rPr>
        <w:t>迦</w:t>
      </w:r>
      <w:proofErr w:type="gramEnd"/>
      <w:r w:rsidRPr="00AE051F">
        <w:rPr>
          <w:rFonts w:ascii="华文仿宋" w:eastAsia="华文仿宋" w:hAnsi="华文仿宋" w:hint="eastAsia"/>
          <w:sz w:val="28"/>
          <w:szCs w:val="28"/>
        </w:rPr>
        <w:t>历时六年，跨越三大洲，用翔实的史料，为我们还原了</w:t>
      </w:r>
      <w:proofErr w:type="gramStart"/>
      <w:r w:rsidRPr="00AE051F">
        <w:rPr>
          <w:rFonts w:ascii="华文仿宋" w:eastAsia="华文仿宋" w:hAnsi="华文仿宋" w:hint="eastAsia"/>
          <w:sz w:val="28"/>
          <w:szCs w:val="28"/>
        </w:rPr>
        <w:lastRenderedPageBreak/>
        <w:t>苏慧廉</w:t>
      </w:r>
      <w:proofErr w:type="gramEnd"/>
      <w:r w:rsidRPr="00AE051F">
        <w:rPr>
          <w:rFonts w:ascii="华文仿宋" w:eastAsia="华文仿宋" w:hAnsi="华文仿宋" w:hint="eastAsia"/>
          <w:sz w:val="28"/>
          <w:szCs w:val="28"/>
        </w:rPr>
        <w:t>的人生轨迹。2013</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32、陆键东《陈寅恪的最后20年》</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作为一个历史学家，陈寅恪的生命已依附到那些卓尔不群的著作之中；作为一个文化大师，陈寅恪的灵魂已铸刻在二十世纪的中国文化史上。</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本书根据大量档案文献和第一手的采访资料，详尽描绘了陈先生一生中最后二十年的坎坷经历，披露了许多鲜为人知的史实。</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33、陈徒手《故国人民有所思：1949年后知识分子思想改造侧影》</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本书写了上世纪50年代初至60年代中11位有代表性的、全国一流教授：俞平伯、王瑶、傅鹰、周培源、贺麟、马寅初、汤用</w:t>
      </w:r>
      <w:proofErr w:type="gramStart"/>
      <w:r w:rsidRPr="00AE051F">
        <w:rPr>
          <w:rFonts w:ascii="华文仿宋" w:eastAsia="华文仿宋" w:hAnsi="华文仿宋" w:hint="eastAsia"/>
          <w:sz w:val="28"/>
          <w:szCs w:val="28"/>
        </w:rPr>
        <w:t>彤</w:t>
      </w:r>
      <w:proofErr w:type="gramEnd"/>
      <w:r w:rsidRPr="00AE051F">
        <w:rPr>
          <w:rFonts w:ascii="华文仿宋" w:eastAsia="华文仿宋" w:hAnsi="华文仿宋" w:hint="eastAsia"/>
          <w:sz w:val="28"/>
          <w:szCs w:val="28"/>
        </w:rPr>
        <w:t>、冯友兰、冯定、蔡旭、陈垣的生存处境。这11位教授的命运，反映了中国知识分子的命运，更缩影了中国教育、中国文化的悲剧，也是中国历史悲剧的一幕。2013</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34、梁鸿《出梁庄记》</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这是一个你在《新闻联播》上看不到的中国。这是一群生活在“大词”之下的鲜活生命。 农民工已然成为一个符号，在呼天抢地的悲剧和吃饱穿暖的感恩中，被媒体、企业、围观的各色人等拿来说事儿。进城，讨薪，下跪……这些词你都听过，这些事儿天天耳闻，但这群人的苦难，《出梁庄记》里面具体而深沉的哀伤，仍然给我们一记重</w:t>
      </w:r>
      <w:r w:rsidRPr="00AE051F">
        <w:rPr>
          <w:rFonts w:ascii="华文仿宋" w:eastAsia="华文仿宋" w:hAnsi="华文仿宋" w:hint="eastAsia"/>
          <w:sz w:val="28"/>
          <w:szCs w:val="28"/>
        </w:rPr>
        <w:lastRenderedPageBreak/>
        <w:t>击。2013凤凰网、新</w:t>
      </w:r>
      <w:proofErr w:type="gramStart"/>
      <w:r w:rsidRPr="00AE051F">
        <w:rPr>
          <w:rFonts w:ascii="华文仿宋" w:eastAsia="华文仿宋" w:hAnsi="华文仿宋" w:hint="eastAsia"/>
          <w:sz w:val="28"/>
          <w:szCs w:val="28"/>
        </w:rPr>
        <w:t>浪网十大</w:t>
      </w:r>
      <w:proofErr w:type="gramEnd"/>
      <w:r w:rsidRPr="00AE051F">
        <w:rPr>
          <w:rFonts w:ascii="华文仿宋" w:eastAsia="华文仿宋" w:hAnsi="华文仿宋" w:hint="eastAsia"/>
          <w:sz w:val="28"/>
          <w:szCs w:val="28"/>
        </w:rPr>
        <w:t>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35、傅高义《邓小平时代》</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邓小平时代》，美国作者傅高义著，由翻译家冯克利先生进行翻译，在中国大陆由北京三联书店出版，书中完整回顾了邓小平的一生，全景式地描述了中国改革开放之路，深入分析了邓小平个人性格及执政风格，剖析中美建交、试水改革、提出“一国两制”等大事件，回顾了邓小平时代的开创、发展及挑战。2013年1月18日，在中共十八大后中国启动新一轮改革启动之际在中国出版。2013凤凰网、新浪网、</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36、秦晖《共同的底线》</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秦晖，清华大学人文社会科学学院历史系教授、博士生导师。我们时代少有的百科全书式的学者。主要研究方向为农民史与经济史。</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本书的宗旨就是从“主义”、“文化”与“部门”的分析中，结合我们特定的“问题”来论证持守底线的意义。2013</w:t>
      </w:r>
      <w:proofErr w:type="gramStart"/>
      <w:r w:rsidRPr="00AE051F">
        <w:rPr>
          <w:rFonts w:ascii="华文仿宋" w:eastAsia="华文仿宋" w:hAnsi="华文仿宋" w:hint="eastAsia"/>
          <w:sz w:val="28"/>
          <w:szCs w:val="28"/>
        </w:rPr>
        <w:t>凤凰网十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37、刘瑜《观念的水位》</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是著名学者刘瑜的最新力作，继《民主的细节》《送你一颗子弹》之后，刘瑜又一次站在世人面前发声。书中文字旨在说明，一个更好的社会，更好的制度的降临并不是“自动”的，观念的变化是必要环节。而本书最终要达到的目的，就是“将过于霸道的声音拧小，</w:t>
      </w:r>
      <w:r w:rsidRPr="00AE051F">
        <w:rPr>
          <w:rFonts w:ascii="华文仿宋" w:eastAsia="华文仿宋" w:hAnsi="华文仿宋" w:hint="eastAsia"/>
          <w:sz w:val="28"/>
          <w:szCs w:val="28"/>
        </w:rPr>
        <w:lastRenderedPageBreak/>
        <w:t>将被屏蔽的声音放大，将司空见惯的思维方式打上一个问号，将盒子里的光释放”，“告诉他人他们不知道自己知道的观念”。2013</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38、</w:t>
      </w:r>
      <w:proofErr w:type="gramStart"/>
      <w:r w:rsidRPr="00AE051F">
        <w:rPr>
          <w:rFonts w:ascii="华文仿宋" w:eastAsia="华文仿宋" w:hAnsi="华文仿宋" w:hint="eastAsia"/>
          <w:sz w:val="28"/>
          <w:szCs w:val="28"/>
        </w:rPr>
        <w:t>茨</w:t>
      </w:r>
      <w:proofErr w:type="gramEnd"/>
      <w:r w:rsidRPr="00AE051F">
        <w:rPr>
          <w:rFonts w:ascii="华文仿宋" w:eastAsia="华文仿宋" w:hAnsi="华文仿宋" w:hint="eastAsia"/>
          <w:sz w:val="28"/>
          <w:szCs w:val="28"/>
        </w:rPr>
        <w:t>威格《人类群星闪耀时》</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人类群星闪耀时》是人类“历史上最好的传记作家”——斯蒂芬·茨威格的传记名作之一，共收入他的历史特写10篇，分别向我们展现了10个决定世界历史的瞬间：千年帝国拜占庭的陷落、巴尔沃亚眺望水天一色的太平洋、亨德尔奇迹的精神复活、老年歌德热恋的悲歌、滑铁卢的一分钟以及马赛曲神佑般的创作。而这10个历史瞬间神奇地降临到10位传主的身上，他们或是被命运高高举起，送入英雄们的殿堂；或是被狠狠嘲弄，抛入千秋遗恨的行列。当强烈的个人意志与历史宿命碰撞之际，火花闪烁，那样的时刻从此照耀着人类文明的天空。</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39、房龙作品系列</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亨德里克·威廉·房龙，荷裔美国人，著名学者，作家，历史地理学家。</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房龙是出色的通俗作家，在历史、文化、文明、科学等方面都有著作，而且读者众多，是伟大的文化普及者，大师级的人物。房龙著作文笔优美，知识广博，其中不乏真知灼见。干燥无味的科学常识，经他的手笔，无论大人小孩，读他的书的人，都觉得娓娓忘倦了，在</w:t>
      </w:r>
      <w:r w:rsidRPr="00AE051F">
        <w:rPr>
          <w:rFonts w:ascii="华文仿宋" w:eastAsia="华文仿宋" w:hAnsi="华文仿宋" w:hint="eastAsia"/>
          <w:sz w:val="28"/>
          <w:szCs w:val="28"/>
        </w:rPr>
        <w:lastRenderedPageBreak/>
        <w:t>茶余饭后，得到一点科学常识。</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本次购买《圣经的故事》、《宽容》、《名人的故事》、《地理的故事》、《人类的艺术》五种。</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40、安妮·阿普尔</w:t>
      </w:r>
      <w:proofErr w:type="gramStart"/>
      <w:r w:rsidRPr="00AE051F">
        <w:rPr>
          <w:rFonts w:ascii="华文仿宋" w:eastAsia="华文仿宋" w:hAnsi="华文仿宋" w:hint="eastAsia"/>
          <w:sz w:val="28"/>
          <w:szCs w:val="28"/>
        </w:rPr>
        <w:t>鲍姆</w:t>
      </w:r>
      <w:proofErr w:type="gramEnd"/>
      <w:r w:rsidRPr="00AE051F">
        <w:rPr>
          <w:rFonts w:ascii="华文仿宋" w:eastAsia="华文仿宋" w:hAnsi="华文仿宋" w:hint="eastAsia"/>
          <w:sz w:val="28"/>
          <w:szCs w:val="28"/>
        </w:rPr>
        <w:t>《古拉格：一部历史》</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在本书中，安妮·阿普尔</w:t>
      </w:r>
      <w:proofErr w:type="gramStart"/>
      <w:r w:rsidRPr="00AE051F">
        <w:rPr>
          <w:rFonts w:ascii="华文仿宋" w:eastAsia="华文仿宋" w:hAnsi="华文仿宋" w:hint="eastAsia"/>
          <w:sz w:val="28"/>
          <w:szCs w:val="28"/>
        </w:rPr>
        <w:t>鲍姆</w:t>
      </w:r>
      <w:proofErr w:type="gramEnd"/>
      <w:r w:rsidRPr="00AE051F">
        <w:rPr>
          <w:rFonts w:ascii="华文仿宋" w:eastAsia="华文仿宋" w:hAnsi="华文仿宋" w:hint="eastAsia"/>
          <w:sz w:val="28"/>
          <w:szCs w:val="28"/>
        </w:rPr>
        <w:t>第一次对古拉格——一个大批关押了成百上千万政治犯和刑事犯的集中营——进行了完全纪实性的描述，从它在俄国革命中的起源，到斯大林治下的扩张，再到公开性时代的瓦解。阿普尔</w:t>
      </w:r>
      <w:proofErr w:type="gramStart"/>
      <w:r w:rsidRPr="00AE051F">
        <w:rPr>
          <w:rFonts w:ascii="华文仿宋" w:eastAsia="华文仿宋" w:hAnsi="华文仿宋" w:hint="eastAsia"/>
          <w:sz w:val="28"/>
          <w:szCs w:val="28"/>
        </w:rPr>
        <w:t>鲍姆</w:t>
      </w:r>
      <w:proofErr w:type="gramEnd"/>
      <w:r w:rsidRPr="00AE051F">
        <w:rPr>
          <w:rFonts w:ascii="华文仿宋" w:eastAsia="华文仿宋" w:hAnsi="华文仿宋" w:hint="eastAsia"/>
          <w:sz w:val="28"/>
          <w:szCs w:val="28"/>
        </w:rPr>
        <w:t>深刻地再现了劳改营生活的本质并且将其与苏联的宏观历史联系起来。</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对于任何一个希望了解二十世纪历史的人来说，它都是一本必读书。2013凤凰网、新浪网、</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41、尼古拉斯·韦普肖特《凯恩斯大战哈耶克》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学术界上有很多值得大家争议的问题，在经济学领域，这个最伟大的问题则属于政府干预与自由放任之间的争议。这是历史上</w:t>
      </w:r>
      <w:proofErr w:type="gramStart"/>
      <w:r w:rsidRPr="00AE051F">
        <w:rPr>
          <w:rFonts w:ascii="华文仿宋" w:eastAsia="华文仿宋" w:hAnsi="华文仿宋" w:hint="eastAsia"/>
          <w:sz w:val="28"/>
          <w:szCs w:val="28"/>
        </w:rPr>
        <w:t>最</w:t>
      </w:r>
      <w:proofErr w:type="gramEnd"/>
      <w:r w:rsidRPr="00AE051F">
        <w:rPr>
          <w:rFonts w:ascii="华文仿宋" w:eastAsia="华文仿宋" w:hAnsi="华文仿宋" w:hint="eastAsia"/>
          <w:sz w:val="28"/>
          <w:szCs w:val="28"/>
        </w:rPr>
        <w:t>经典的经济学决斗。两位大师的</w:t>
      </w:r>
      <w:proofErr w:type="gramStart"/>
      <w:r w:rsidRPr="00AE051F">
        <w:rPr>
          <w:rFonts w:ascii="华文仿宋" w:eastAsia="华文仿宋" w:hAnsi="华文仿宋" w:hint="eastAsia"/>
          <w:sz w:val="28"/>
          <w:szCs w:val="28"/>
        </w:rPr>
        <w:t>不同愿景</w:t>
      </w:r>
      <w:proofErr w:type="gramEnd"/>
      <w:r w:rsidRPr="00AE051F">
        <w:rPr>
          <w:rFonts w:ascii="华文仿宋" w:eastAsia="华文仿宋" w:hAnsi="华文仿宋" w:hint="eastAsia"/>
          <w:sz w:val="28"/>
          <w:szCs w:val="28"/>
        </w:rPr>
        <w:t>影响了世界经济的起起落落，迄今仍牢牢地掌</w:t>
      </w:r>
      <w:proofErr w:type="gramStart"/>
      <w:r w:rsidRPr="00AE051F">
        <w:rPr>
          <w:rFonts w:ascii="华文仿宋" w:eastAsia="华文仿宋" w:hAnsi="华文仿宋" w:hint="eastAsia"/>
          <w:sz w:val="28"/>
          <w:szCs w:val="28"/>
        </w:rPr>
        <w:t>控着</w:t>
      </w:r>
      <w:proofErr w:type="gramEnd"/>
      <w:r w:rsidRPr="00AE051F">
        <w:rPr>
          <w:rFonts w:ascii="华文仿宋" w:eastAsia="华文仿宋" w:hAnsi="华文仿宋" w:hint="eastAsia"/>
          <w:sz w:val="28"/>
          <w:szCs w:val="28"/>
        </w:rPr>
        <w:t>它的走向。2013</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42、迈克尔·桑德尔《反对完美：科技与人性的正义之战》</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《反对完美：科技与人性的正义之战》是哈佛大学教授桑德尔继《公正》、《金钱不能买什么》之后，又一次从社会热点入手，激发我</w:t>
      </w:r>
      <w:r w:rsidRPr="00AE051F">
        <w:rPr>
          <w:rFonts w:ascii="华文仿宋" w:eastAsia="华文仿宋" w:hAnsi="华文仿宋" w:hint="eastAsia"/>
          <w:sz w:val="28"/>
          <w:szCs w:val="28"/>
        </w:rPr>
        <w:lastRenderedPageBreak/>
        <w:t>们通过理性思考更深刻地把握现实问题的著作。</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在书中，作者敏锐地指出，人类利用高科技手段追求完美正在成为一种愈演愈烈的趋势。人类利用科技追求完美，貌似是大众的狂欢，实则蕴藏着深深的危机——维系人类社会的道德基础很可能坍塌，人类在宇宙间的地位也会错乱。在清晰的论证和简洁的语言中，我们将逐渐体会到在 “反对完美”立场的背后，作者对人在天地中位置的深刻思考，以及对人类命运的深切关怀。2013</w:t>
      </w:r>
      <w:proofErr w:type="gramStart"/>
      <w:r w:rsidRPr="00AE051F">
        <w:rPr>
          <w:rFonts w:ascii="华文仿宋" w:eastAsia="华文仿宋" w:hAnsi="华文仿宋" w:hint="eastAsia"/>
          <w:sz w:val="28"/>
          <w:szCs w:val="28"/>
        </w:rPr>
        <w:t>豆瓣网十</w:t>
      </w:r>
      <w:proofErr w:type="gramEnd"/>
      <w:r w:rsidRPr="00AE051F">
        <w:rPr>
          <w:rFonts w:ascii="华文仿宋" w:eastAsia="华文仿宋" w:hAnsi="华文仿宋" w:hint="eastAsia"/>
          <w:sz w:val="28"/>
          <w:szCs w:val="28"/>
        </w:rPr>
        <w:t>大好书。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43、沃尔特·艾萨克森《史蒂夫·乔布斯传》</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美国苹果公司联合创始人乔布斯唯一授权的官方传记，乔布斯留给世人最后的礼物。</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44、《最美中国——国家旅游地理地图》</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一本国家地理旅游休闲读物。全书分为专题旅游和区域旅游两大部分。专题旅游选取自然地理热点、人文景点和新闻热点，以图片、地图、表格的形式介绍中国美景，清晰明了。区域旅游以省、市、自治区为单位，重点介绍各地的自然美景、人文风情和著名旅游城市。全书文字舒畅、优美，图片精美，装帧精致。</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四、科技类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44、曹天元《上帝掷骰子吗？：量子物理史话》</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中国版《时间简史》，权威性与趣味性兼备，超好看的科普佳作。</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lastRenderedPageBreak/>
        <w:t xml:space="preserve">　　量子论是一个极为奇妙的理论：从物理角度来说，它在科学家中间引起了最为激烈的争议和关注；从现实角度来说，它给我们的社会带来了无与伦比的变化和进步；从科学史角度来说，也几乎没有哪段历史比量子论的创立得到了更为彻底的研究。然而不可思议的是，它的基本观点和假说至今没有渗透到大众的意识中去，这无疑又给它增添了一道神秘的光环。</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45、科普经典系列（中译本）（套装共4册）</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作为科研工作者，了解世界著名的科普著作是不仅有趣，而且有用。本丛书选取《从一到无穷大：科学中的事实和臆测》、《啊哈！原来如此》、《啊哈，灵机一动》和《物理世界奇遇记》四种国际上最有影响力的科普著作，大人小孩皆宜。科普经典黄金组合，影响了一代人的“通才教育”科普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五、艺术类：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46、《陈振濂谈中国绘画史》1-4</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本书图文并茂，介绍了殷商至清间的中国绘画史。本书不是简单的作品简介，而是有风格、有见地真正发自内心写的书，深入浅出，对艺术感觉描绘精辟，大家手笔，值得收藏。</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陈振濂，现任中国书法家协会副主席，中国文艺评论家协会副主席，浙江省文联副主席、浙江大学人文学院院长。</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lastRenderedPageBreak/>
        <w:t>47、谢·汤恩比克《音乐的故事》</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美国学者谢·汤恩比克撰著的《音乐的故事》一书以1000余幅精美图片完整地再现了人类音乐的发展历程。从最初单纯的声音到美妙的音乐，从早期的古典音乐、田园音乐、宗教音乐、宫廷音乐到现代的乡土音乐、摇滚音乐、电子音乐等各种形态、各种形式的音乐与各种风格、各种流派的音乐，一个一个专题都有生动的文字描述与形象的图片演绎，堪称色彩斑</w:t>
      </w:r>
      <w:proofErr w:type="gramStart"/>
      <w:r w:rsidRPr="00AE051F">
        <w:rPr>
          <w:rFonts w:ascii="华文仿宋" w:eastAsia="华文仿宋" w:hAnsi="华文仿宋" w:hint="eastAsia"/>
          <w:sz w:val="28"/>
          <w:szCs w:val="28"/>
        </w:rPr>
        <w:t>澜</w:t>
      </w:r>
      <w:proofErr w:type="gramEnd"/>
      <w:r w:rsidRPr="00AE051F">
        <w:rPr>
          <w:rFonts w:ascii="华文仿宋" w:eastAsia="华文仿宋" w:hAnsi="华文仿宋" w:hint="eastAsia"/>
          <w:sz w:val="28"/>
          <w:szCs w:val="28"/>
        </w:rPr>
        <w:t>的世界音乐百科全书。</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48、吴克诚《迷声——西方流行音乐50家》</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总有那么一首歌，让你柔肠百转；总有那么一首歌，让你彻夜不眠；总有那么一首歌，让你流连忘返……纵情“声色”，热爱生活。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迷声:西方流行音乐50家》所选的西方流行音乐50家，是作者从浩如烟海的音乐人中精挑细选而来，每一个音乐人都曾有一首歌深深拨动过我们的心弦，每一篇文章都记录了作者初遇他们时的感觉，读者可以按图索骥，尽享一场视听盛宴。</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49、杨佳、周艳霞《经典音乐剧唱段解读》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为上海戏剧学院规划教材，分男女声二卷，从教学及普及音乐剧的需要出发，精选数首经典音乐剧唱段，并配以歌词翻译及唱段讲解，给音乐剧的声乐教学提供了一个很好的范本，同时，也将会是音乐剧爱好者的必备书，为音乐剧的创作者们提供了必要的借鉴和参考。</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50、《声色现场：和苏七七看电影》</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本书为私人影评，分传奇、流言、私语三部分，分指电影大师、地下电影及笔记书信。作者苏七七，电影学博士，影评人。</w:t>
      </w:r>
    </w:p>
    <w:p w:rsidR="00AE051F" w:rsidRPr="00AE051F" w:rsidRDefault="00AE051F" w:rsidP="00AE051F">
      <w:pPr>
        <w:rPr>
          <w:rFonts w:ascii="华文仿宋" w:eastAsia="华文仿宋" w:hAnsi="华文仿宋"/>
          <w:sz w:val="28"/>
          <w:szCs w:val="28"/>
        </w:rPr>
      </w:pP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六、漫画类</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51、安</w:t>
      </w:r>
      <w:proofErr w:type="gramStart"/>
      <w:r w:rsidRPr="00AE051F">
        <w:rPr>
          <w:rFonts w:ascii="华文仿宋" w:eastAsia="华文仿宋" w:hAnsi="华文仿宋" w:hint="eastAsia"/>
          <w:sz w:val="28"/>
          <w:szCs w:val="28"/>
        </w:rPr>
        <w:t>倍</w:t>
      </w:r>
      <w:proofErr w:type="gramEnd"/>
      <w:r w:rsidRPr="00AE051F">
        <w:rPr>
          <w:rFonts w:ascii="华文仿宋" w:eastAsia="华文仿宋" w:hAnsi="华文仿宋" w:hint="eastAsia"/>
          <w:sz w:val="28"/>
          <w:szCs w:val="28"/>
        </w:rPr>
        <w:t>夜郎《深夜食堂》1-4</w:t>
      </w:r>
    </w:p>
    <w:p w:rsidR="00AE051F" w:rsidRPr="00AE051F" w:rsidRDefault="00AE051F" w:rsidP="00AE051F">
      <w:pPr>
        <w:rPr>
          <w:rFonts w:ascii="华文仿宋" w:eastAsia="华文仿宋" w:hAnsi="华文仿宋"/>
          <w:sz w:val="28"/>
          <w:szCs w:val="28"/>
        </w:rPr>
      </w:pPr>
      <w:r w:rsidRPr="00AE051F">
        <w:rPr>
          <w:rFonts w:ascii="华文仿宋" w:eastAsia="华文仿宋" w:hAnsi="华文仿宋" w:hint="eastAsia"/>
          <w:sz w:val="28"/>
          <w:szCs w:val="28"/>
        </w:rPr>
        <w:t xml:space="preserve">　　《深夜食堂》讲述了发生在一个小餐馆里的故事。这里的菜单只有猪肉酱汤套餐一种，但是老板可以根据客人的要求利用现有</w:t>
      </w:r>
      <w:proofErr w:type="gramStart"/>
      <w:r w:rsidRPr="00AE051F">
        <w:rPr>
          <w:rFonts w:ascii="华文仿宋" w:eastAsia="华文仿宋" w:hAnsi="华文仿宋" w:hint="eastAsia"/>
          <w:sz w:val="28"/>
          <w:szCs w:val="28"/>
        </w:rPr>
        <w:t>食材做出</w:t>
      </w:r>
      <w:proofErr w:type="gramEnd"/>
      <w:r w:rsidRPr="00AE051F">
        <w:rPr>
          <w:rFonts w:ascii="华文仿宋" w:eastAsia="华文仿宋" w:hAnsi="华文仿宋" w:hint="eastAsia"/>
          <w:sz w:val="28"/>
          <w:szCs w:val="28"/>
        </w:rPr>
        <w:t>各种料理。简单美味的家常菜，配上温暖感人的日常故事，总是看得人热泪盈眶。</w:t>
      </w:r>
    </w:p>
    <w:p w:rsidR="005C56D4" w:rsidRPr="00AE051F" w:rsidRDefault="00AE051F">
      <w:pPr>
        <w:rPr>
          <w:rFonts w:ascii="华文仿宋" w:eastAsia="华文仿宋" w:hAnsi="华文仿宋"/>
          <w:sz w:val="28"/>
          <w:szCs w:val="28"/>
        </w:rPr>
      </w:pPr>
      <w:r w:rsidRPr="00AE051F">
        <w:rPr>
          <w:rFonts w:ascii="华文仿宋" w:eastAsia="华文仿宋" w:hAnsi="华文仿宋" w:hint="eastAsia"/>
          <w:sz w:val="28"/>
          <w:szCs w:val="28"/>
        </w:rPr>
        <w:t xml:space="preserve">　　献给成天加班、疲惫不堪的人，失恋痛哭的人，梦想受挫、意志消沉的人，置身于幸福中欢欣雀跃的人 …… 一个让大家吃饱喝足，满溢笑容的治愈天堂。本书为蔡康永推荐给小S的漫画书，《舌尖上的中国》总编导陈晓卿感动推荐，2013年新</w:t>
      </w:r>
      <w:proofErr w:type="gramStart"/>
      <w:r w:rsidRPr="00AE051F">
        <w:rPr>
          <w:rFonts w:ascii="华文仿宋" w:eastAsia="华文仿宋" w:hAnsi="华文仿宋" w:hint="eastAsia"/>
          <w:sz w:val="28"/>
          <w:szCs w:val="28"/>
        </w:rPr>
        <w:t>浪网十大</w:t>
      </w:r>
      <w:proofErr w:type="gramEnd"/>
      <w:r w:rsidRPr="00AE051F">
        <w:rPr>
          <w:rFonts w:ascii="华文仿宋" w:eastAsia="华文仿宋" w:hAnsi="华文仿宋" w:hint="eastAsia"/>
          <w:sz w:val="28"/>
          <w:szCs w:val="28"/>
        </w:rPr>
        <w:t>好书。</w:t>
      </w:r>
    </w:p>
    <w:sectPr w:rsidR="005C56D4" w:rsidRPr="00AE05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5"/>
    <w:rsid w:val="00047AC9"/>
    <w:rsid w:val="000A512F"/>
    <w:rsid w:val="00117AE6"/>
    <w:rsid w:val="001F27AF"/>
    <w:rsid w:val="002046C3"/>
    <w:rsid w:val="002A2375"/>
    <w:rsid w:val="00350C99"/>
    <w:rsid w:val="00405BCA"/>
    <w:rsid w:val="00480E6C"/>
    <w:rsid w:val="004E222C"/>
    <w:rsid w:val="005C56D4"/>
    <w:rsid w:val="005F5A98"/>
    <w:rsid w:val="00623D95"/>
    <w:rsid w:val="00632E3E"/>
    <w:rsid w:val="00640480"/>
    <w:rsid w:val="006438B2"/>
    <w:rsid w:val="0065341C"/>
    <w:rsid w:val="006D39F7"/>
    <w:rsid w:val="006F5677"/>
    <w:rsid w:val="00763F1A"/>
    <w:rsid w:val="007A3675"/>
    <w:rsid w:val="007B2634"/>
    <w:rsid w:val="0087055D"/>
    <w:rsid w:val="00892C7A"/>
    <w:rsid w:val="00A64EFB"/>
    <w:rsid w:val="00AE051F"/>
    <w:rsid w:val="00AF0C33"/>
    <w:rsid w:val="00B70A78"/>
    <w:rsid w:val="00C0663A"/>
    <w:rsid w:val="00C93996"/>
    <w:rsid w:val="00D50988"/>
    <w:rsid w:val="00D74A7B"/>
    <w:rsid w:val="00E02150"/>
    <w:rsid w:val="00E6318A"/>
    <w:rsid w:val="00E66BD9"/>
    <w:rsid w:val="00ED41B7"/>
    <w:rsid w:val="00F03015"/>
    <w:rsid w:val="00F22C24"/>
    <w:rsid w:val="00F30EE6"/>
    <w:rsid w:val="00F6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20</Pages>
  <Words>1427</Words>
  <Characters>8136</Characters>
  <Application>Microsoft Office Word</Application>
  <DocSecurity>0</DocSecurity>
  <Lines>67</Lines>
  <Paragraphs>19</Paragraphs>
  <ScaleCrop>false</ScaleCrop>
  <Company>Microsoft</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赵冠鸿</cp:lastModifiedBy>
  <cp:revision>23</cp:revision>
  <dcterms:created xsi:type="dcterms:W3CDTF">2014-12-29T01:17:00Z</dcterms:created>
  <dcterms:modified xsi:type="dcterms:W3CDTF">2014-12-29T07:14:00Z</dcterms:modified>
</cp:coreProperties>
</file>