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BFB" w:rsidRPr="00CB3BFB" w:rsidRDefault="00CB3BFB" w:rsidP="00CB3BFB">
      <w:pPr>
        <w:widowControl/>
        <w:shd w:val="clear" w:color="auto" w:fill="FFFFFF"/>
        <w:spacing w:line="480" w:lineRule="auto"/>
        <w:jc w:val="center"/>
        <w:rPr>
          <w:rFonts w:ascii="宋体" w:eastAsia="宋体" w:hAnsi="宋体" w:cs="宋体"/>
          <w:color w:val="666666"/>
          <w:kern w:val="0"/>
          <w:szCs w:val="21"/>
        </w:rPr>
      </w:pPr>
      <w:r w:rsidRPr="00CB3BFB">
        <w:rPr>
          <w:rFonts w:ascii="宋体" w:eastAsia="宋体" w:hAnsi="宋体" w:cs="宋体" w:hint="eastAsia"/>
          <w:b/>
          <w:bCs/>
          <w:color w:val="000000"/>
          <w:kern w:val="0"/>
          <w:sz w:val="44"/>
          <w:szCs w:val="44"/>
        </w:rPr>
        <w:t xml:space="preserve">中国海洋工程咨询协会关于申报 </w:t>
      </w:r>
    </w:p>
    <w:p w:rsidR="00CB3BFB" w:rsidRPr="00CB3BFB" w:rsidRDefault="00CB3BFB" w:rsidP="00CB3BFB">
      <w:pPr>
        <w:widowControl/>
        <w:shd w:val="clear" w:color="auto" w:fill="FFFFFF"/>
        <w:spacing w:line="480" w:lineRule="auto"/>
        <w:jc w:val="center"/>
        <w:rPr>
          <w:rFonts w:ascii="宋体" w:eastAsia="宋体" w:hAnsi="宋体" w:cs="宋体" w:hint="eastAsia"/>
          <w:color w:val="666666"/>
          <w:kern w:val="0"/>
          <w:szCs w:val="21"/>
        </w:rPr>
      </w:pPr>
      <w:r w:rsidRPr="00CB3BFB">
        <w:rPr>
          <w:rFonts w:ascii="宋体" w:eastAsia="宋体" w:hAnsi="宋体" w:cs="宋体" w:hint="eastAsia"/>
          <w:b/>
          <w:bCs/>
          <w:color w:val="000000"/>
          <w:kern w:val="0"/>
          <w:sz w:val="44"/>
          <w:szCs w:val="44"/>
        </w:rPr>
        <w:t>2013年度海洋工程科学技术奖的通知</w:t>
      </w:r>
    </w:p>
    <w:p w:rsidR="00CB3BFB" w:rsidRPr="00CB3BFB" w:rsidRDefault="00CB3BFB" w:rsidP="00CB3BFB">
      <w:pPr>
        <w:widowControl/>
        <w:shd w:val="clear" w:color="auto" w:fill="FFFFFF"/>
        <w:spacing w:line="480" w:lineRule="auto"/>
        <w:jc w:val="center"/>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中海协函[2013]5号</w:t>
      </w:r>
    </w:p>
    <w:p w:rsidR="00CB3BFB" w:rsidRPr="00CB3BFB" w:rsidRDefault="00CB3BFB" w:rsidP="00CB3BFB">
      <w:pPr>
        <w:widowControl/>
        <w:shd w:val="clear" w:color="auto" w:fill="FFFFFF"/>
        <w:spacing w:line="480" w:lineRule="auto"/>
        <w:rPr>
          <w:rFonts w:ascii="宋体" w:eastAsia="宋体" w:hAnsi="宋体" w:cs="宋体" w:hint="eastAsia"/>
          <w:color w:val="666666"/>
          <w:kern w:val="0"/>
          <w:szCs w:val="21"/>
        </w:rPr>
      </w:pPr>
      <w:r w:rsidRPr="00CB3BFB">
        <w:rPr>
          <w:rFonts w:ascii="宋体" w:eastAsia="宋体" w:hAnsi="宋体" w:cs="宋体" w:hint="eastAsia"/>
          <w:color w:val="666666"/>
          <w:kern w:val="0"/>
          <w:szCs w:val="21"/>
        </w:rPr>
        <w:t> </w:t>
      </w:r>
    </w:p>
    <w:p w:rsidR="00CB3BFB" w:rsidRPr="00CB3BFB" w:rsidRDefault="00CB3BFB" w:rsidP="00CB3BFB">
      <w:pPr>
        <w:widowControl/>
        <w:shd w:val="clear" w:color="auto" w:fill="FFFFFF"/>
        <w:spacing w:line="480" w:lineRule="auto"/>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各理事、会员单位，各有关海洋企事业单位：</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海洋工程科学技术奖是中国海洋工程咨询协会根据《国家科学技术奖励条例》和《社会力量设立科学技术奖管理办法》的规定，经国家科技部登记核准而设立的全国性海洋科技奖励。（国科奖社证字0221号）。海洋工程科学技术奖旨在奖励在海洋工程科学基础研究、技术开发应用、高新技术发明、重大工程建设和社会公益等方面，做出重要贡献的集体和个人。根据《海洋工程科学技术奖暂行管理办法》（附件1），海洋工程科学技术奖设特等奖、一等奖和二等奖3个等级，按照工程物理组、工程化学组、工程地质组、工程生态组、工程技术组、工程装备组、工程管理组7个组别进行申报和评审（详见附件2）。</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为做好2013年度海洋工程科学技术奖评选工作，现将有关申报事宜通知如下：</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一、申报条件</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2013年度海洋工程科学技术奖的申报工作按照《海洋工程科学技术奖暂行管理办法》的规定进行，并注意符合下列条件：</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lastRenderedPageBreak/>
        <w:t>1、申报的科技成果须用于实践1年以上，且符合海洋工程科学技术奖的奖励范围并附有齐全的申报材料；</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2、申报的科技成果不存在成果权属、主要完成单位和主要完成人及其排序等方面的争议；</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3、凡已获得或正在申报各省（自治区、直辖市）科学技术奖及其他社会力量设立科学技术奖的科技成果，不得申报海洋工程科学技术奖；</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4、每项科技成果只能通过一个申报单位申报，不得拆分后由多个完成单位各自申报或重复申报。</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5、按项目所属专业属性，学科代码，请填写至三级学科。</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6、凡列入申报书的基金、项目，需以附件形式提交结题、验收报告。</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二、申报要求</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1、2013年度海洋工程科学技术奖通过中国海洋工程咨询协会网站（www.caoe.org.cn）申报，按照 《海洋工程科学技术奖申报书》的格式及其填写说明（见附件3）填写。</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2、网上申报系统开放时间为2013年5月1日—2013年6月30日。网上提交后，打印系统生成的申报书，并加盖申报单位公章。纸质版须在2013年6月30日前寄出，逾期不再受理。</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lastRenderedPageBreak/>
        <w:t>3、申报单位报送纸质申报书2套(含原始件1套、复印件1套，主件和附件应合并装订成册)。申报单位应认真做好审查工作，筛选优秀项目进行申报，保证申报质量。</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4、《海洋工程科学技术奖申报书》是海洋工程科学技术奖评审的主要依据，应一次性报齐全部材料。对形式审查不合格的申报材料应在规定时间内进行补正，逾期不再受理补充材料。</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三、其他事项</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1、申报单位将纸质申报材料直接向中国海洋工程咨询协会秘书处申报。中国海洋工程咨询协会秘书处负责组织专家进行形式审查。</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2、海洋工程科学技术奖相关资料请登陆中国海洋工程咨询协会网站浏览。</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四、联系方式</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有关申报事宜，请与中国海洋工程咨询协会秘书处联系。</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联系人：张宝路，毛可佳</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电话/传真：010-68046678</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E-mail：CAOE_SATA@163.com</w:t>
      </w:r>
    </w:p>
    <w:p w:rsidR="00CB3BFB" w:rsidRPr="00CB3BFB" w:rsidRDefault="00CB3BFB" w:rsidP="00CB3BFB">
      <w:pPr>
        <w:widowControl/>
        <w:shd w:val="clear" w:color="auto" w:fill="FFFFFF"/>
        <w:spacing w:line="480" w:lineRule="auto"/>
        <w:ind w:firstLine="640"/>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地址：北京市复兴门外大街一号（100860）</w:t>
      </w:r>
    </w:p>
    <w:p w:rsidR="00CB3BFB" w:rsidRPr="00CB3BFB" w:rsidRDefault="00CB3BFB" w:rsidP="00CB3BFB">
      <w:pPr>
        <w:widowControl/>
        <w:shd w:val="clear" w:color="auto" w:fill="FFFFFF"/>
        <w:spacing w:line="480" w:lineRule="auto"/>
        <w:rPr>
          <w:rFonts w:ascii="宋体" w:eastAsia="宋体" w:hAnsi="宋体" w:cs="宋体" w:hint="eastAsia"/>
          <w:color w:val="666666"/>
          <w:kern w:val="0"/>
          <w:szCs w:val="21"/>
        </w:rPr>
      </w:pPr>
      <w:r w:rsidRPr="00CB3BFB">
        <w:rPr>
          <w:rFonts w:ascii="宋体" w:eastAsia="宋体" w:hAnsi="宋体" w:cs="宋体" w:hint="eastAsia"/>
          <w:color w:val="666666"/>
          <w:kern w:val="0"/>
          <w:szCs w:val="21"/>
        </w:rPr>
        <w:t> </w:t>
      </w:r>
    </w:p>
    <w:p w:rsidR="00CB3BFB" w:rsidRPr="00CB3BFB" w:rsidRDefault="00CB3BFB" w:rsidP="00CB3BFB">
      <w:pPr>
        <w:widowControl/>
        <w:shd w:val="clear" w:color="auto" w:fill="FFFFFF"/>
        <w:spacing w:line="480" w:lineRule="auto"/>
        <w:ind w:hanging="1760"/>
        <w:rPr>
          <w:rFonts w:ascii="宋体" w:eastAsia="宋体" w:hAnsi="宋体" w:cs="宋体" w:hint="eastAsia"/>
          <w:color w:val="666666"/>
          <w:kern w:val="0"/>
          <w:szCs w:val="21"/>
        </w:rPr>
      </w:pPr>
      <w:r w:rsidRPr="00CB3BFB">
        <w:rPr>
          <w:rFonts w:ascii="宋体" w:eastAsia="宋体" w:hAnsi="宋体" w:cs="宋体" w:hint="eastAsia"/>
          <w:color w:val="666666"/>
          <w:kern w:val="0"/>
          <w:sz w:val="32"/>
          <w:szCs w:val="32"/>
        </w:rPr>
        <w:t>附件：1、</w:t>
      </w:r>
      <w:hyperlink r:id="rId4" w:history="1">
        <w:r w:rsidRPr="00CB3BFB">
          <w:rPr>
            <w:rFonts w:ascii="宋体" w:eastAsia="宋体" w:hAnsi="宋体" w:cs="宋体" w:hint="eastAsia"/>
            <w:color w:val="333333"/>
            <w:kern w:val="0"/>
            <w:szCs w:val="21"/>
          </w:rPr>
          <w:t>海洋工程科学技术奖暂行管理办法</w:t>
        </w:r>
      </w:hyperlink>
    </w:p>
    <w:p w:rsidR="00CB3BFB" w:rsidRPr="00CB3BFB" w:rsidRDefault="00CB3BFB" w:rsidP="00CB3BFB">
      <w:pPr>
        <w:widowControl/>
        <w:shd w:val="clear" w:color="auto" w:fill="FFFFFF"/>
        <w:spacing w:line="480" w:lineRule="auto"/>
        <w:ind w:hanging="320"/>
        <w:rPr>
          <w:rFonts w:ascii="宋体" w:eastAsia="宋体" w:hAnsi="宋体" w:cs="宋体" w:hint="eastAsia"/>
          <w:color w:val="666666"/>
          <w:kern w:val="0"/>
          <w:szCs w:val="21"/>
        </w:rPr>
      </w:pPr>
      <w:r w:rsidRPr="00CB3BFB">
        <w:rPr>
          <w:rFonts w:ascii="宋体" w:eastAsia="宋体" w:hAnsi="宋体" w:cs="宋体" w:hint="eastAsia"/>
          <w:color w:val="666666"/>
          <w:kern w:val="0"/>
          <w:sz w:val="32"/>
          <w:szCs w:val="32"/>
        </w:rPr>
        <w:t>2、</w:t>
      </w:r>
      <w:hyperlink r:id="rId5" w:history="1">
        <w:r w:rsidRPr="00CB3BFB">
          <w:rPr>
            <w:rFonts w:ascii="宋体" w:eastAsia="宋体" w:hAnsi="宋体" w:cs="宋体" w:hint="eastAsia"/>
            <w:color w:val="333333"/>
            <w:kern w:val="0"/>
            <w:szCs w:val="21"/>
          </w:rPr>
          <w:t>海洋工程科学技术奖专业组分类及评审范围</w:t>
        </w:r>
      </w:hyperlink>
    </w:p>
    <w:p w:rsidR="00CB3BFB" w:rsidRPr="00CB3BFB" w:rsidRDefault="00CB3BFB" w:rsidP="00CB3BFB">
      <w:pPr>
        <w:widowControl/>
        <w:shd w:val="clear" w:color="auto" w:fill="FFFFFF"/>
        <w:spacing w:line="480" w:lineRule="auto"/>
        <w:ind w:hanging="320"/>
        <w:rPr>
          <w:rFonts w:ascii="宋体" w:eastAsia="宋体" w:hAnsi="宋体" w:cs="宋体" w:hint="eastAsia"/>
          <w:color w:val="666666"/>
          <w:kern w:val="0"/>
          <w:szCs w:val="21"/>
        </w:rPr>
      </w:pPr>
      <w:r w:rsidRPr="00CB3BFB">
        <w:rPr>
          <w:rFonts w:ascii="宋体" w:eastAsia="宋体" w:hAnsi="宋体" w:cs="宋体" w:hint="eastAsia"/>
          <w:color w:val="666666"/>
          <w:kern w:val="0"/>
          <w:sz w:val="32"/>
          <w:szCs w:val="32"/>
        </w:rPr>
        <w:lastRenderedPageBreak/>
        <w:t>3、</w:t>
      </w:r>
      <w:hyperlink r:id="rId6" w:history="1">
        <w:r w:rsidRPr="00CB3BFB">
          <w:rPr>
            <w:rFonts w:ascii="宋体" w:eastAsia="宋体" w:hAnsi="宋体" w:cs="宋体" w:hint="eastAsia"/>
            <w:color w:val="333333"/>
            <w:kern w:val="0"/>
            <w:szCs w:val="21"/>
          </w:rPr>
          <w:t xml:space="preserve">海洋工程科学技术奖申报书及填写说明 </w:t>
        </w:r>
      </w:hyperlink>
    </w:p>
    <w:p w:rsidR="00CB3BFB" w:rsidRPr="00CB3BFB" w:rsidRDefault="00CB3BFB" w:rsidP="00CB3BFB">
      <w:pPr>
        <w:widowControl/>
        <w:shd w:val="clear" w:color="auto" w:fill="FFFFFF"/>
        <w:spacing w:line="480" w:lineRule="auto"/>
        <w:rPr>
          <w:rFonts w:ascii="宋体" w:eastAsia="宋体" w:hAnsi="宋体" w:cs="宋体" w:hint="eastAsia"/>
          <w:color w:val="666666"/>
          <w:kern w:val="0"/>
          <w:szCs w:val="21"/>
        </w:rPr>
      </w:pPr>
      <w:r w:rsidRPr="00CB3BFB">
        <w:rPr>
          <w:rFonts w:ascii="宋体" w:eastAsia="宋体" w:hAnsi="宋体" w:cs="宋体" w:hint="eastAsia"/>
          <w:color w:val="666666"/>
          <w:kern w:val="0"/>
          <w:szCs w:val="21"/>
        </w:rPr>
        <w:t> </w:t>
      </w:r>
    </w:p>
    <w:p w:rsidR="00CB3BFB" w:rsidRPr="00CB3BFB" w:rsidRDefault="00CB3BFB" w:rsidP="00CB3BFB">
      <w:pPr>
        <w:widowControl/>
        <w:shd w:val="clear" w:color="auto" w:fill="FFFFFF"/>
        <w:spacing w:line="480" w:lineRule="auto"/>
        <w:rPr>
          <w:rFonts w:ascii="宋体" w:eastAsia="宋体" w:hAnsi="宋体" w:cs="宋体" w:hint="eastAsia"/>
          <w:color w:val="666666"/>
          <w:kern w:val="0"/>
          <w:szCs w:val="21"/>
        </w:rPr>
      </w:pPr>
      <w:r w:rsidRPr="00CB3BFB">
        <w:rPr>
          <w:rFonts w:ascii="宋体" w:eastAsia="宋体" w:hAnsi="宋体" w:cs="宋体" w:hint="eastAsia"/>
          <w:color w:val="666666"/>
          <w:kern w:val="0"/>
          <w:szCs w:val="21"/>
        </w:rPr>
        <w:t> </w:t>
      </w:r>
    </w:p>
    <w:p w:rsidR="00CB3BFB" w:rsidRPr="00CB3BFB" w:rsidRDefault="00CB3BFB" w:rsidP="00CB3BFB">
      <w:pPr>
        <w:widowControl/>
        <w:shd w:val="clear" w:color="auto" w:fill="FFFFFF"/>
        <w:spacing w:line="480" w:lineRule="auto"/>
        <w:ind w:firstLine="480"/>
        <w:jc w:val="right"/>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中国海洋工程咨询协会</w:t>
      </w:r>
    </w:p>
    <w:p w:rsidR="00CB3BFB" w:rsidRPr="00CB3BFB" w:rsidRDefault="00CB3BFB" w:rsidP="00CB3BFB">
      <w:pPr>
        <w:widowControl/>
        <w:shd w:val="clear" w:color="auto" w:fill="FFFFFF"/>
        <w:spacing w:line="480" w:lineRule="auto"/>
        <w:ind w:firstLine="420"/>
        <w:jc w:val="right"/>
        <w:rPr>
          <w:rFonts w:ascii="宋体" w:eastAsia="宋体" w:hAnsi="宋体" w:cs="宋体" w:hint="eastAsia"/>
          <w:color w:val="666666"/>
          <w:kern w:val="0"/>
          <w:szCs w:val="21"/>
        </w:rPr>
      </w:pPr>
      <w:r w:rsidRPr="00CB3BFB">
        <w:rPr>
          <w:rFonts w:ascii="宋体" w:eastAsia="宋体" w:hAnsi="宋体" w:cs="宋体" w:hint="eastAsia"/>
          <w:color w:val="000000"/>
          <w:kern w:val="0"/>
          <w:sz w:val="32"/>
          <w:szCs w:val="32"/>
        </w:rPr>
        <w:t>2013年2月22日</w:t>
      </w:r>
    </w:p>
    <w:p w:rsidR="00935FF6" w:rsidRDefault="00935FF6">
      <w:pPr>
        <w:rPr>
          <w:rFonts w:hint="eastAsia"/>
        </w:rPr>
      </w:pPr>
    </w:p>
    <w:sectPr w:rsidR="00935FF6" w:rsidSect="00935FF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B3BFB"/>
    <w:rsid w:val="00935FF6"/>
    <w:rsid w:val="00CB3B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F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2747172">
      <w:bodyDiv w:val="1"/>
      <w:marLeft w:val="0"/>
      <w:marRight w:val="0"/>
      <w:marTop w:val="0"/>
      <w:marBottom w:val="0"/>
      <w:divBdr>
        <w:top w:val="none" w:sz="0" w:space="0" w:color="auto"/>
        <w:left w:val="none" w:sz="0" w:space="0" w:color="auto"/>
        <w:bottom w:val="none" w:sz="0" w:space="0" w:color="auto"/>
        <w:right w:val="none" w:sz="0" w:space="0" w:color="auto"/>
      </w:divBdr>
      <w:divsChild>
        <w:div w:id="1525559898">
          <w:marLeft w:val="0"/>
          <w:marRight w:val="0"/>
          <w:marTop w:val="0"/>
          <w:marBottom w:val="0"/>
          <w:divBdr>
            <w:top w:val="none" w:sz="0" w:space="0" w:color="auto"/>
            <w:left w:val="none" w:sz="0" w:space="0" w:color="auto"/>
            <w:bottom w:val="none" w:sz="0" w:space="0" w:color="auto"/>
            <w:right w:val="none" w:sz="0" w:space="0" w:color="auto"/>
          </w:divBdr>
          <w:divsChild>
            <w:div w:id="132135599">
              <w:marLeft w:val="0"/>
              <w:marRight w:val="0"/>
              <w:marTop w:val="0"/>
              <w:marBottom w:val="0"/>
              <w:divBdr>
                <w:top w:val="none" w:sz="0" w:space="0" w:color="auto"/>
                <w:left w:val="none" w:sz="0" w:space="0" w:color="auto"/>
                <w:bottom w:val="none" w:sz="0" w:space="0" w:color="auto"/>
                <w:right w:val="none" w:sz="0" w:space="0" w:color="auto"/>
              </w:divBdr>
              <w:divsChild>
                <w:div w:id="1218398143">
                  <w:marLeft w:val="0"/>
                  <w:marRight w:val="0"/>
                  <w:marTop w:val="0"/>
                  <w:marBottom w:val="0"/>
                  <w:divBdr>
                    <w:top w:val="none" w:sz="0" w:space="0" w:color="auto"/>
                    <w:left w:val="none" w:sz="0" w:space="0" w:color="auto"/>
                    <w:bottom w:val="none" w:sz="0" w:space="0" w:color="auto"/>
                    <w:right w:val="none" w:sz="0" w:space="0" w:color="auto"/>
                  </w:divBdr>
                  <w:divsChild>
                    <w:div w:id="1199318174">
                      <w:marLeft w:val="0"/>
                      <w:marRight w:val="0"/>
                      <w:marTop w:val="0"/>
                      <w:marBottom w:val="0"/>
                      <w:divBdr>
                        <w:top w:val="none" w:sz="0" w:space="0" w:color="auto"/>
                        <w:left w:val="none" w:sz="0" w:space="0" w:color="auto"/>
                        <w:bottom w:val="none" w:sz="0" w:space="0" w:color="auto"/>
                        <w:right w:val="none" w:sz="0" w:space="0" w:color="auto"/>
                      </w:divBdr>
                      <w:divsChild>
                        <w:div w:id="730424782">
                          <w:marLeft w:val="0"/>
                          <w:marRight w:val="0"/>
                          <w:marTop w:val="0"/>
                          <w:marBottom w:val="0"/>
                          <w:divBdr>
                            <w:top w:val="none" w:sz="0" w:space="0" w:color="auto"/>
                            <w:left w:val="single" w:sz="6" w:space="0" w:color="CDCDCD"/>
                            <w:bottom w:val="none" w:sz="0" w:space="0" w:color="auto"/>
                            <w:right w:val="single" w:sz="6" w:space="0" w:color="CDCDCD"/>
                          </w:divBdr>
                          <w:divsChild>
                            <w:div w:id="1932614990">
                              <w:marLeft w:val="0"/>
                              <w:marRight w:val="0"/>
                              <w:marTop w:val="0"/>
                              <w:marBottom w:val="0"/>
                              <w:divBdr>
                                <w:top w:val="none" w:sz="0" w:space="0" w:color="auto"/>
                                <w:left w:val="none" w:sz="0" w:space="0" w:color="auto"/>
                                <w:bottom w:val="none" w:sz="0" w:space="0" w:color="auto"/>
                                <w:right w:val="none" w:sz="0" w:space="0" w:color="auto"/>
                              </w:divBdr>
                              <w:divsChild>
                                <w:div w:id="423036544">
                                  <w:marLeft w:val="0"/>
                                  <w:marRight w:val="0"/>
                                  <w:marTop w:val="0"/>
                                  <w:marBottom w:val="0"/>
                                  <w:divBdr>
                                    <w:top w:val="none" w:sz="0" w:space="0" w:color="auto"/>
                                    <w:left w:val="none" w:sz="0" w:space="0" w:color="auto"/>
                                    <w:bottom w:val="none" w:sz="0" w:space="0" w:color="auto"/>
                                    <w:right w:val="none" w:sz="0" w:space="0" w:color="auto"/>
                                  </w:divBdr>
                                  <w:divsChild>
                                    <w:div w:id="780953187">
                                      <w:marLeft w:val="0"/>
                                      <w:marRight w:val="0"/>
                                      <w:marTop w:val="0"/>
                                      <w:marBottom w:val="0"/>
                                      <w:divBdr>
                                        <w:top w:val="none" w:sz="0" w:space="0" w:color="auto"/>
                                        <w:left w:val="none" w:sz="0" w:space="0" w:color="auto"/>
                                        <w:bottom w:val="none" w:sz="0" w:space="0" w:color="auto"/>
                                        <w:right w:val="none" w:sz="0" w:space="0" w:color="auto"/>
                                      </w:divBdr>
                                      <w:divsChild>
                                        <w:div w:id="1639218740">
                                          <w:marLeft w:val="0"/>
                                          <w:marRight w:val="0"/>
                                          <w:marTop w:val="0"/>
                                          <w:marBottom w:val="0"/>
                                          <w:divBdr>
                                            <w:top w:val="none" w:sz="0" w:space="0" w:color="auto"/>
                                            <w:left w:val="none" w:sz="0" w:space="0" w:color="auto"/>
                                            <w:bottom w:val="none" w:sz="0" w:space="0" w:color="auto"/>
                                            <w:right w:val="none" w:sz="0" w:space="0" w:color="auto"/>
                                          </w:divBdr>
                                          <w:divsChild>
                                            <w:div w:id="395861007">
                                              <w:marLeft w:val="1760"/>
                                              <w:marRight w:val="0"/>
                                              <w:marTop w:val="0"/>
                                              <w:marBottom w:val="0"/>
                                              <w:divBdr>
                                                <w:top w:val="none" w:sz="0" w:space="0" w:color="auto"/>
                                                <w:left w:val="none" w:sz="0" w:space="0" w:color="auto"/>
                                                <w:bottom w:val="none" w:sz="0" w:space="0" w:color="auto"/>
                                                <w:right w:val="none" w:sz="0" w:space="0" w:color="auto"/>
                                              </w:divBdr>
                                            </w:div>
                                            <w:div w:id="1292131941">
                                              <w:marLeft w:val="1265"/>
                                              <w:marRight w:val="0"/>
                                              <w:marTop w:val="0"/>
                                              <w:marBottom w:val="0"/>
                                              <w:divBdr>
                                                <w:top w:val="none" w:sz="0" w:space="0" w:color="auto"/>
                                                <w:left w:val="none" w:sz="0" w:space="0" w:color="auto"/>
                                                <w:bottom w:val="none" w:sz="0" w:space="0" w:color="auto"/>
                                                <w:right w:val="none" w:sz="0" w:space="0" w:color="auto"/>
                                              </w:divBdr>
                                            </w:div>
                                            <w:div w:id="1884442106">
                                              <w:marLeft w:val="1265"/>
                                              <w:marRight w:val="0"/>
                                              <w:marTop w:val="0"/>
                                              <w:marBottom w:val="0"/>
                                              <w:divBdr>
                                                <w:top w:val="none" w:sz="0" w:space="0" w:color="auto"/>
                                                <w:left w:val="none" w:sz="0" w:space="0" w:color="auto"/>
                                                <w:bottom w:val="none" w:sz="0" w:space="0" w:color="auto"/>
                                                <w:right w:val="none" w:sz="0" w:space="0" w:color="auto"/>
                                              </w:divBdr>
                                            </w:div>
                                            <w:div w:id="158154996">
                                              <w:marLeft w:val="3255"/>
                                              <w:marRight w:val="0"/>
                                              <w:marTop w:val="0"/>
                                              <w:marBottom w:val="0"/>
                                              <w:divBdr>
                                                <w:top w:val="none" w:sz="0" w:space="0" w:color="auto"/>
                                                <w:left w:val="none" w:sz="0" w:space="0" w:color="auto"/>
                                                <w:bottom w:val="none" w:sz="0" w:space="0" w:color="auto"/>
                                                <w:right w:val="none" w:sz="0" w:space="0" w:color="auto"/>
                                              </w:divBdr>
                                            </w:div>
                                            <w:div w:id="1789009314">
                                              <w:marLeft w:val="37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aoe.org.cn/file/File/1364073942.doc" TargetMode="External"/><Relationship Id="rId5" Type="http://schemas.openxmlformats.org/officeDocument/2006/relationships/hyperlink" Target="http://www.caoe.org.cn/file/File/1363698372.doc" TargetMode="External"/><Relationship Id="rId4" Type="http://schemas.openxmlformats.org/officeDocument/2006/relationships/hyperlink" Target="http://www.caoe.org.cn/file/File/136401019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229</Words>
  <Characters>1308</Characters>
  <Application>Microsoft Office Word</Application>
  <DocSecurity>0</DocSecurity>
  <Lines>10</Lines>
  <Paragraphs>3</Paragraphs>
  <ScaleCrop>false</ScaleCrop>
  <Company>微软中国</Company>
  <LinksUpToDate>false</LinksUpToDate>
  <CharactersWithSpaces>1534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unknown</cp:lastModifiedBy>
  <cp:revision>1</cp:revision>
  <dcterms:created xsi:type="dcterms:W3CDTF">2013-05-07T09:23:00Z</dcterms:created>
  <dcterms:modified xsi:type="dcterms:W3CDTF">2013-05-07T09:25:00Z</dcterms:modified>
</cp:coreProperties>
</file>