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E7" w:rsidRDefault="00570BE7" w:rsidP="00570B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70BE7" w:rsidRDefault="00570BE7" w:rsidP="00570B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年科研成果原始数据核查抽样结果</w:t>
      </w:r>
    </w:p>
    <w:tbl>
      <w:tblPr>
        <w:tblW w:w="14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986"/>
        <w:gridCol w:w="4684"/>
        <w:gridCol w:w="5954"/>
        <w:gridCol w:w="2416"/>
      </w:tblGrid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研究组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作者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题目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刊物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102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Liang,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Xixi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Zhou,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Qinghua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Weiguo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Wendong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Chuang; Li, Yang;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Hou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Keyong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Jinghua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Haiyang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Sensitive Detection of Black Powder by a Stand-Alone Ion Mobility Spectrometer with an Embedded Titration Region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ANALYTICAL CHEMISTRY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201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Chen, Mu-Wang; Cao, Liang-Liang; Ye,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-Shi; Jiang,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-Fang; Zhou, Yong-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Gui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 mild method for generation of o-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quinone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methides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under basic conditions. The facile synthesis of trans-2,3-dihydrobenzofurans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CHEMICAL COMMUNICATIONS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502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Deng,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Dehui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Yu, Liang;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Xiaoqi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Guoxiong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Jin, Li; Pan,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Xiulian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Deng, Jiao; Sun,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Gongquan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Xinhe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Iron Encapsulated within Pod-like Carbon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Nanotubes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for Oxygen Reduction Reaction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ANGEWANDTE CHEMIE-INTERNATIONAL EDITION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504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Liu, Yan; Zhu,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Xuefeng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Mingrun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Huanyin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Cong, You; Yang,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Weishen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Stabilization of Low-Temperature Degradation in Mixed Ionic and Electronic Conducting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Perovskite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Oxygen Permeation Membranes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ANGEWANDTE CHEMIE-INTERNATIONAL EDITION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506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Juan;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Shuai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Jin,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Qianru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Can; Yang,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Qihua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Enzyme Entrapped in Polymer-Modified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Nanopores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: The Effects of Macromolecular Crowding and Surface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Hydrophobicity</w:t>
            </w:r>
            <w:proofErr w:type="spellEnd"/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CHEMISTRY-A EUROPEAN JOURNAL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701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Zhang, SQ 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MX; Chen, X ; Zhang, YL 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Calvez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L ; Zhang, XH 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YS 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Huai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Y; Jin, YQ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Enhanced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Thermostability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Thermo-Optics, and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Thermomechanical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Properties of Barium Gallo-Germanium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Oxyfluoride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Glasses and Glass-Ceramics 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THE AMERICAN CERAMIC SOCIETY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705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Duo,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Liping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Guofu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Haijun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Jin,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Yuqi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Sang,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Fengting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Efficient pulsed chemical oxygen-iodine laser with instantaneous generation of atomic iodine by volumetric discharge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CHINESE OPTICS LETTERS</w:t>
            </w:r>
          </w:p>
        </w:tc>
      </w:tr>
      <w:tr w:rsidR="00570BE7" w:rsidRPr="009E4529" w:rsidTr="00EF49BF">
        <w:trPr>
          <w:trHeight w:val="5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9E4529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7T2</w:t>
            </w:r>
          </w:p>
        </w:tc>
        <w:tc>
          <w:tcPr>
            <w:tcW w:w="13054" w:type="dxa"/>
            <w:gridSpan w:val="3"/>
            <w:shd w:val="clear" w:color="auto" w:fill="auto"/>
            <w:noWrap/>
            <w:vAlign w:val="center"/>
            <w:hideMark/>
          </w:tcPr>
          <w:p w:rsidR="00570BE7" w:rsidRPr="009E4529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现场核查原始数据管理情况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1101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Yu,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Fabiao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Bingshuai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Han,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Keli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 xml:space="preserve">Reversible Near-Infrared Fluorescent Probe Introducing </w:t>
            </w: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 xml:space="preserve">Tellurium to Mimetic Glutathione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Peroxidase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for Monitoring the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Redox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Cycles between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Peroxynitrite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and Glutathione in Vivo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 xml:space="preserve">JOURNAL OF THE </w:t>
            </w: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AMERICAN CHEMICAL SOCIETY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10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1102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Ma,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Zhibo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Qing; Mao,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Xinchun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Zefeng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Chenbiao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Wenshao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Dai,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Dongxu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Zhou,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Chuanyao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Fan,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Hongjun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Xueming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Photocatalytic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Dissociation of Ethanol on TiO2(110) by Near-Band-Gap Excitation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PHYSICAL CHEMISTRY C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1501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He, Lei; Huang,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Yanqiang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Aiqin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Yu;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Xiaoyan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Xiaowei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Jose Delgado, Juan;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Xiaodong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; Zhang, Tao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Surface modification of Ni/Al2O3 with Pt: Highly efficient catalysts for H-2 generation via selective decomposition of hydrous hydrazine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CATALYSIS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1802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Jiani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Hongguo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Weiting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Tan,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Mingqian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Gong,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Faquan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Xiudong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Lv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Guojun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Wanfa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Guoshuang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Yang, Yan;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Weiyang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Ma,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Xiaojun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Enhancement of Surface Graft Density of MPEG on Alginate/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Chitosan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Hydrogel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Microcapsules for Protein Repellency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LANGMUIR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1803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Cao,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Liwei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Yu, Long;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Zhimou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Xiuling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Xinya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Xinmiao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Application of a strong anion exchange material in electrostatic repulsion-hydrophilic interaction chromatography for selective enrichment of glycopeptides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CHROMATOGRAPHY A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1804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Yang,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QianXu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Li; 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LiangXiao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Xiao,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HongBin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Baohuoside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I production through enzyme hydrolysis and parameter optimization by using response surface and subset selection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MOLECULAR CATALYSIS B-ENZYMATIC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1805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Xianming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Tianlan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Mak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Pui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-In; Du,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Yuguang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Vai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-I; Lin,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Bingcheng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Martins,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Rui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P.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An intelligent digital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microfluidic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system with fuzzy-enhanced feedback for multi-droplet manipulation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LAB ON A CHIP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1807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Zhaoxu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Qin,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Jianhua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A high efficiency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microfluidic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-based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photocatalytic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microreactor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using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electrospun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nanofibrous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TiO2 as a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photocatalyst</w:t>
            </w:r>
            <w:proofErr w:type="spellEnd"/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NANOSCALE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17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1808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Shili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Hoene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Miriam;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Yanjie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Xinjie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Haering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Hans-Ulrich; Schleicher, Erwin D.;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Weigert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Cora;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Guowang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; Lehmann, Rainer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Simultaneous extraction of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metabolome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and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lipidome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with methyl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tert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-butyl ether from a single small tissue sample for ultra-high performance liquid chromatography/mass spectrometry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CHROMATOGRAPHY A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1809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Zhu, Jun;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Fangjun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Cheng, Kai; Dong, Jing; Sun,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Deguang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Rui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Liming; Ye,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Mingliang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Zou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Hanfa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A simple integrated system for rapid analysis of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sialic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-acid-containing N-glycopeptides from human serum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PROTEOMICS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18T1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Lv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Wenping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Ren'an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The interfacial-organized monolayer water film (MWF) induced "two-step" aggregation of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nanographene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: both in stacking and sliding assembly pathways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NANOSCALE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DNL0301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-Gang; Lu,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Wangting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Xiao,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Hui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Qin, Xiaoping; Li, Jin;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Fuqiang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Baolian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Aqueous-Phase Synthesis of Sub 10 nm Pd-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core@Pt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-shell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Nanocatalysts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for Oxygen Reduction Reaction Using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Amphiphilic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Triblock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Copolymers as the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Reductant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and Capping Agent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PHYSICAL CHEMISTRY C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DNL0302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Liu, Li; Zhao,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Xiaomin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Cui,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Daan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Tu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Baofeng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Ou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Dingrong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Mojie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 ternary cathode composed of LSM, YSZ and Ce0.9Mn0.1O2-delta for the intermediate temperature solid oxide fuel cells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CHEMICAL COMMUNICATIONS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DNL03T3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Weifeng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Si,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Huanqiao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Shushuang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Yin,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Huan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Xinwen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Guo,Tao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Zhang, and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Yujiang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Song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Light-controlled synthesis of uniform platinum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nanodendrites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with markedly enhanced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electrocatalytic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activity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Nano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Research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DNL0804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Dazhou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Xiujie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Shenglin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Huang,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Shengjun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Xiangxue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Fucun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Sujuan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Longya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Metathesis of C-4 olefin over Mo-based heterogeneous catalysts: A novel route to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propene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and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isopentene</w:t>
            </w:r>
            <w:proofErr w:type="spellEnd"/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APPLIED CATALYSIS A-GENERAL</w:t>
            </w:r>
          </w:p>
        </w:tc>
      </w:tr>
      <w:tr w:rsidR="00570BE7" w:rsidRPr="009E4529" w:rsidTr="00EF49BF">
        <w:trPr>
          <w:trHeight w:val="6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9E4529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DNL0807</w:t>
            </w:r>
          </w:p>
        </w:tc>
        <w:tc>
          <w:tcPr>
            <w:tcW w:w="13054" w:type="dxa"/>
            <w:gridSpan w:val="3"/>
            <w:shd w:val="clear" w:color="auto" w:fill="auto"/>
            <w:noWrap/>
            <w:vAlign w:val="center"/>
            <w:hideMark/>
          </w:tcPr>
          <w:p w:rsidR="00570BE7" w:rsidRPr="009E4529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现场核查原始数据管理情况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DNL0903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Zhao,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Yuchao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Guangwen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Ye,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Chunbo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Yuan,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Quan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Gas-liquid two-phase flow in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microchannel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at elevated pressure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CHEMICAL ENGINEERING SCIENCE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DNL0906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Shichao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Jizhong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Kaisheng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Hua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Hui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Xiaoling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Maicun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Deng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 xml:space="preserve">Poly(amide-12-b-ethylene oxide)/polyethylene glycol </w:t>
            </w: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 xml:space="preserve">blend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membranesfor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carbon dioxide separation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 xml:space="preserve">Separation and </w:t>
            </w: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Purification Technology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27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DNL12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Li Bing;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Tian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Jinzhe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Jingrun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Yuan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Yangyang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Su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Xiong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Fan Dong; Wei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Yingxu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Yue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Zhongmin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Synthesis of SAPO-35 molecular sieve and its catalytic properties in the methanol-to-olefins reaction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CHINESE JOURNAL OF CATALYSIS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DNL16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Qiang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Sun,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Keju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Zhaochi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Guanna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Guo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Meiling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Fan,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Fengtao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; Li, Can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A Thorough Investigation of the Active Titanium Species in TS-1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Zeolite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by In Situ UV Resonance Raman Spectroscopy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CHEMISTRY-A EUROPEAN JOURNAL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DNL16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Rengui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Chen,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Wen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Fuxiang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Maeda, Kazuhiko; Huang,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Baokun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Shuai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Domen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Kazunari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; Li, Can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Sulfurization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-Assisted Cobalt Deposition on Sm2Ti2S2O5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Photocatalyst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for Water Oxidation under Visible Light Irradiation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PHYSICAL CHEMISTRY C</w:t>
            </w:r>
          </w:p>
        </w:tc>
      </w:tr>
      <w:tr w:rsidR="00570BE7" w:rsidRPr="009E4529" w:rsidTr="00EF49BF">
        <w:trPr>
          <w:trHeight w:val="66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9E4529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9E4529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DNL16T1</w:t>
            </w:r>
          </w:p>
        </w:tc>
        <w:tc>
          <w:tcPr>
            <w:tcW w:w="13054" w:type="dxa"/>
            <w:gridSpan w:val="3"/>
            <w:shd w:val="clear" w:color="auto" w:fill="auto"/>
            <w:noWrap/>
            <w:vAlign w:val="center"/>
            <w:hideMark/>
          </w:tcPr>
          <w:p w:rsidR="00570BE7" w:rsidRPr="009E4529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现场核查原始数据管理情况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DNL17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Yao, Chuan; 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Huamin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Tao;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Xianfeng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Zonghao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Cell architecture upswing based on catalyst coated membrane (CCM) for vanadium flow battery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JOURNAL OF POWER SOURCES</w:t>
            </w:r>
          </w:p>
        </w:tc>
      </w:tr>
      <w:tr w:rsidR="00570BE7" w:rsidRPr="009E4529" w:rsidTr="00EF49BF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E452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DNL1903</w:t>
            </w: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Jiao,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Chengli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Fen; Zhang,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Jian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Zhangpeng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Shuang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Zhonggang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Yu,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Hao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Zhibao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Liu,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Shuang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Wang,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Ziqiang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Jiang, Xia; Sun,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Lixian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;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Xu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, Fen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Syntheses, structures and chemical sensing properties of three complexes with mixed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ligands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of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carboxylate</w:t>
            </w:r>
            <w:proofErr w:type="spellEnd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and </w:t>
            </w:r>
            <w:proofErr w:type="spellStart"/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bipyridine</w:t>
            </w:r>
            <w:proofErr w:type="spellEnd"/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70BE7" w:rsidRPr="00B745F3" w:rsidRDefault="00570BE7" w:rsidP="00EF49B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5F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DALTON TRANSACTIONS</w:t>
            </w:r>
          </w:p>
        </w:tc>
      </w:tr>
    </w:tbl>
    <w:p w:rsidR="00570BE7" w:rsidRPr="009E4529" w:rsidRDefault="00570BE7" w:rsidP="00570B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注：部分研究组在抽样范围内没有文章或成果，改为专家到现场核查原始数据管理情况。</w:t>
      </w:r>
      <w:r>
        <w:rPr>
          <w:rFonts w:hint="eastAsia"/>
          <w:sz w:val="28"/>
          <w:szCs w:val="28"/>
        </w:rPr>
        <w:t>DNL16</w:t>
      </w:r>
      <w:proofErr w:type="gramStart"/>
      <w:r>
        <w:rPr>
          <w:rFonts w:hint="eastAsia"/>
          <w:sz w:val="28"/>
          <w:szCs w:val="28"/>
        </w:rPr>
        <w:t>作为组</w:t>
      </w:r>
      <w:proofErr w:type="gramEnd"/>
      <w:r>
        <w:rPr>
          <w:rFonts w:hint="eastAsia"/>
          <w:sz w:val="28"/>
          <w:szCs w:val="28"/>
        </w:rPr>
        <w:t>群，文章较多，参与抽样的学风道德委员会委员建议抽查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项。</w:t>
      </w:r>
    </w:p>
    <w:p w:rsidR="00935DF5" w:rsidRPr="00570BE7" w:rsidRDefault="00935DF5"/>
    <w:sectPr w:rsidR="00935DF5" w:rsidRPr="00570BE7" w:rsidSect="00817E87">
      <w:pgSz w:w="16838" w:h="11906" w:orient="landscape" w:code="9"/>
      <w:pgMar w:top="1797" w:right="1440" w:bottom="993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BE7"/>
    <w:rsid w:val="00570BE7"/>
    <w:rsid w:val="0093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2013-09-29T05:41:00Z</dcterms:created>
  <dcterms:modified xsi:type="dcterms:W3CDTF">2013-09-29T05:42:00Z</dcterms:modified>
</cp:coreProperties>
</file>